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2BA00E" w14:textId="60B9A7C2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bookmarkStart w:id="0" w:name="_Hlk115086500"/>
      <w:r w:rsidRPr="00A6780A">
        <w:rPr>
          <w:rFonts w:asciiTheme="majorHAnsi" w:hAnsiTheme="majorHAnsi" w:cstheme="majorHAnsi"/>
          <w:sz w:val="28"/>
          <w:szCs w:val="28"/>
        </w:rPr>
        <w:t xml:space="preserve">ROZEZNANIE RYNKU </w:t>
      </w:r>
      <w:r w:rsidRPr="00A6780A">
        <w:rPr>
          <w:rFonts w:asciiTheme="majorHAnsi" w:hAnsiTheme="majorHAnsi" w:cstheme="majorHAnsi"/>
        </w:rPr>
        <w:t>z dnia 1</w:t>
      </w:r>
      <w:r w:rsidR="00A6780A">
        <w:rPr>
          <w:rFonts w:asciiTheme="majorHAnsi" w:hAnsiTheme="majorHAnsi" w:cstheme="majorHAnsi"/>
        </w:rPr>
        <w:t xml:space="preserve"> marca</w:t>
      </w:r>
      <w:r w:rsidRPr="00A6780A">
        <w:rPr>
          <w:rFonts w:asciiTheme="majorHAnsi" w:hAnsiTheme="majorHAnsi" w:cstheme="majorHAnsi"/>
        </w:rPr>
        <w:t xml:space="preserve"> 2022 r. </w:t>
      </w:r>
    </w:p>
    <w:p w14:paraId="35A80BA8" w14:textId="5C5427E7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spacing w:val="-4"/>
        </w:rPr>
        <w:t xml:space="preserve">w projekcie </w:t>
      </w:r>
      <w:bookmarkStart w:id="1" w:name="_Hlk58361657"/>
      <w:r w:rsidRPr="00A6780A">
        <w:rPr>
          <w:rFonts w:asciiTheme="majorHAnsi" w:hAnsiTheme="majorHAnsi" w:cstheme="majorHAnsi"/>
          <w:spacing w:val="-4"/>
        </w:rPr>
        <w:t>„</w:t>
      </w:r>
      <w:bookmarkStart w:id="2" w:name="_Hlk26451664"/>
      <w:r w:rsidR="001408D2">
        <w:rPr>
          <w:lang w:eastAsia="pl-PL"/>
        </w:rPr>
        <w:t>Dostępność dla pacjentów - monitoring tworzonego i stanowionego prawa”</w:t>
      </w:r>
    </w:p>
    <w:bookmarkEnd w:id="1"/>
    <w:bookmarkEnd w:id="2"/>
    <w:p w14:paraId="0AD40C51" w14:textId="77777777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  <w:b/>
        </w:rPr>
      </w:pPr>
    </w:p>
    <w:p w14:paraId="03E94291" w14:textId="77777777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  <w:b/>
        </w:rPr>
      </w:pPr>
    </w:p>
    <w:p w14:paraId="26AB5E90" w14:textId="77777777" w:rsidR="002E58E0" w:rsidRPr="00A6780A" w:rsidRDefault="002E58E0" w:rsidP="002E58E0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</w:p>
    <w:p w14:paraId="17578265" w14:textId="77777777" w:rsidR="002E58E0" w:rsidRPr="00A6780A" w:rsidRDefault="002E58E0" w:rsidP="002E58E0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b/>
        </w:rPr>
        <w:t>NAZWA I ADRES ZAMAWIAJĄCEGO:</w:t>
      </w:r>
    </w:p>
    <w:p w14:paraId="13322C7E" w14:textId="77777777" w:rsidR="002E58E0" w:rsidRPr="00A6780A" w:rsidRDefault="002E58E0" w:rsidP="002E58E0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Związek Stowarzyszeń – Federacja Pacjentów Polskich, ul. Gagarina 7, 00-753 Warszawa</w:t>
      </w:r>
    </w:p>
    <w:p w14:paraId="06E1A269" w14:textId="77777777" w:rsidR="002E58E0" w:rsidRPr="00A6780A" w:rsidRDefault="002E58E0" w:rsidP="002E58E0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Telefon: 228411067</w:t>
      </w:r>
      <w:r w:rsidRPr="00A6780A">
        <w:rPr>
          <w:rFonts w:asciiTheme="majorHAnsi" w:hAnsiTheme="majorHAnsi" w:cstheme="majorHAnsi"/>
        </w:rPr>
        <w:tab/>
      </w:r>
      <w:r w:rsidRPr="00A6780A">
        <w:rPr>
          <w:rFonts w:asciiTheme="majorHAnsi" w:hAnsiTheme="majorHAnsi" w:cstheme="majorHAnsi"/>
        </w:rPr>
        <w:tab/>
        <w:t>NIP 5222809242</w:t>
      </w:r>
      <w:r w:rsidRPr="00A6780A">
        <w:rPr>
          <w:rFonts w:asciiTheme="majorHAnsi" w:hAnsiTheme="majorHAnsi" w:cstheme="majorHAnsi"/>
        </w:rPr>
        <w:tab/>
      </w:r>
      <w:r w:rsidRPr="00A6780A">
        <w:rPr>
          <w:rFonts w:asciiTheme="majorHAnsi" w:hAnsiTheme="majorHAnsi" w:cstheme="majorHAnsi"/>
        </w:rPr>
        <w:tab/>
        <w:t>REGON 140487226</w:t>
      </w:r>
    </w:p>
    <w:p w14:paraId="1920584F" w14:textId="77777777" w:rsidR="002E58E0" w:rsidRPr="00B71CD2" w:rsidRDefault="002E58E0" w:rsidP="002E58E0">
      <w:pPr>
        <w:tabs>
          <w:tab w:val="left" w:pos="284"/>
        </w:tabs>
        <w:spacing w:after="0"/>
        <w:ind w:left="284"/>
        <w:rPr>
          <w:rStyle w:val="Hipercze"/>
          <w:rFonts w:asciiTheme="majorHAnsi" w:hAnsiTheme="majorHAnsi" w:cstheme="majorHAnsi"/>
          <w:color w:val="auto"/>
          <w:lang w:val="en-US"/>
        </w:rPr>
      </w:pPr>
      <w:r w:rsidRPr="00B71CD2">
        <w:rPr>
          <w:rFonts w:asciiTheme="majorHAnsi" w:hAnsiTheme="majorHAnsi" w:cstheme="majorHAnsi"/>
          <w:lang w:val="en-US"/>
        </w:rPr>
        <w:t xml:space="preserve">Adres e-mail: </w:t>
      </w:r>
      <w:r w:rsidR="00000000">
        <w:fldChar w:fldCharType="begin"/>
      </w:r>
      <w:r w:rsidR="00000000" w:rsidRPr="00B71CD2">
        <w:rPr>
          <w:lang w:val="en-US"/>
        </w:rPr>
        <w:instrText xml:space="preserve"> HYPERLINK "mailto:s.mackowiak@federacjapp.pl" </w:instrText>
      </w:r>
      <w:r w:rsidR="00000000">
        <w:fldChar w:fldCharType="separate"/>
      </w:r>
      <w:r w:rsidRPr="00B71CD2">
        <w:rPr>
          <w:rStyle w:val="Hipercze"/>
          <w:rFonts w:asciiTheme="majorHAnsi" w:hAnsiTheme="majorHAnsi" w:cstheme="majorHAnsi"/>
          <w:color w:val="auto"/>
          <w:lang w:val="en-US"/>
        </w:rPr>
        <w:t>s.mackowiak@federacjapp.pl</w:t>
      </w:r>
      <w:r w:rsidR="00000000">
        <w:rPr>
          <w:rStyle w:val="Hipercze"/>
          <w:rFonts w:asciiTheme="majorHAnsi" w:hAnsiTheme="majorHAnsi" w:cstheme="majorHAnsi"/>
          <w:color w:val="auto"/>
        </w:rPr>
        <w:fldChar w:fldCharType="end"/>
      </w:r>
      <w:r w:rsidRPr="00B71CD2">
        <w:rPr>
          <w:rFonts w:asciiTheme="majorHAnsi" w:hAnsiTheme="majorHAnsi" w:cstheme="majorHAnsi"/>
          <w:lang w:val="en-US"/>
        </w:rPr>
        <w:t xml:space="preserve"> </w:t>
      </w:r>
      <w:r w:rsidRPr="00B71CD2">
        <w:rPr>
          <w:rFonts w:asciiTheme="majorHAnsi" w:hAnsiTheme="majorHAnsi" w:cstheme="majorHAnsi"/>
          <w:lang w:val="en-US"/>
        </w:rPr>
        <w:tab/>
        <w:t xml:space="preserve">www:  </w:t>
      </w:r>
      <w:r w:rsidR="00000000">
        <w:fldChar w:fldCharType="begin"/>
      </w:r>
      <w:r w:rsidR="00000000" w:rsidRPr="00B71CD2">
        <w:rPr>
          <w:lang w:val="en-US"/>
        </w:rPr>
        <w:instrText xml:space="preserve"> HYPERLINK "http://www.federacjapp.pl" </w:instrText>
      </w:r>
      <w:r w:rsidR="00000000">
        <w:fldChar w:fldCharType="separate"/>
      </w:r>
      <w:r w:rsidRPr="00A6780A">
        <w:rPr>
          <w:rStyle w:val="Hipercze"/>
          <w:rFonts w:asciiTheme="majorHAnsi" w:hAnsiTheme="majorHAnsi" w:cstheme="majorHAnsi"/>
          <w:color w:val="auto"/>
          <w:lang w:val="en-AU"/>
        </w:rPr>
        <w:t>http://</w:t>
      </w:r>
      <w:r w:rsidRPr="00B71CD2">
        <w:rPr>
          <w:rStyle w:val="Hipercze"/>
          <w:rFonts w:asciiTheme="majorHAnsi" w:hAnsiTheme="majorHAnsi" w:cstheme="majorHAnsi"/>
          <w:color w:val="auto"/>
          <w:lang w:val="en-US"/>
        </w:rPr>
        <w:t>www.federacjapp.pl</w:t>
      </w:r>
      <w:r w:rsidR="00000000">
        <w:rPr>
          <w:rStyle w:val="Hipercze"/>
          <w:rFonts w:asciiTheme="majorHAnsi" w:hAnsiTheme="majorHAnsi" w:cstheme="majorHAnsi"/>
          <w:color w:val="auto"/>
        </w:rPr>
        <w:fldChar w:fldCharType="end"/>
      </w:r>
    </w:p>
    <w:p w14:paraId="08E89117" w14:textId="77777777" w:rsidR="002E58E0" w:rsidRPr="00B71CD2" w:rsidRDefault="002E58E0" w:rsidP="002E58E0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  <w:lang w:val="en-US"/>
        </w:rPr>
      </w:pPr>
    </w:p>
    <w:p w14:paraId="6AC64222" w14:textId="77777777" w:rsidR="00A6780A" w:rsidRDefault="002E58E0" w:rsidP="00A6780A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PRZEDMIOT ZAMÓWIENIA:</w:t>
      </w:r>
    </w:p>
    <w:p w14:paraId="63F25439" w14:textId="520A2CBD" w:rsidR="00A6780A" w:rsidRPr="00A6780A" w:rsidRDefault="00A6780A" w:rsidP="001408D2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  <w:bCs/>
        </w:rPr>
        <w:t>Przedmiotem zamówienia jest opracowanie 3</w:t>
      </w:r>
      <w:r w:rsidR="001408D2">
        <w:rPr>
          <w:rFonts w:asciiTheme="majorHAnsi" w:hAnsiTheme="majorHAnsi" w:cstheme="majorHAnsi"/>
          <w:b/>
          <w:bCs/>
        </w:rPr>
        <w:t>5</w:t>
      </w:r>
      <w:r w:rsidRPr="00A6780A">
        <w:rPr>
          <w:rFonts w:asciiTheme="majorHAnsi" w:hAnsiTheme="majorHAnsi" w:cstheme="majorHAnsi"/>
          <w:b/>
          <w:bCs/>
        </w:rPr>
        <w:t xml:space="preserve"> (słownie: trzydziestu </w:t>
      </w:r>
      <w:r w:rsidR="001408D2">
        <w:rPr>
          <w:rFonts w:asciiTheme="majorHAnsi" w:hAnsiTheme="majorHAnsi" w:cstheme="majorHAnsi"/>
          <w:b/>
          <w:bCs/>
        </w:rPr>
        <w:t>pięciu</w:t>
      </w:r>
      <w:r w:rsidRPr="00A6780A">
        <w:rPr>
          <w:rFonts w:asciiTheme="majorHAnsi" w:hAnsiTheme="majorHAnsi" w:cstheme="majorHAnsi"/>
          <w:b/>
          <w:bCs/>
        </w:rPr>
        <w:t xml:space="preserve">) </w:t>
      </w:r>
      <w:r w:rsidR="00D471A4">
        <w:rPr>
          <w:rFonts w:asciiTheme="majorHAnsi" w:hAnsiTheme="majorHAnsi" w:cstheme="majorHAnsi"/>
          <w:b/>
          <w:bCs/>
        </w:rPr>
        <w:t>opinii</w:t>
      </w:r>
      <w:r w:rsidRPr="00A6780A">
        <w:rPr>
          <w:rFonts w:asciiTheme="majorHAnsi" w:hAnsiTheme="majorHAnsi" w:cstheme="majorHAnsi"/>
          <w:b/>
          <w:bCs/>
        </w:rPr>
        <w:t xml:space="preserve"> dotyczących prawa regulującego obowiązki związane ze stosowaniem zasad dostępności w obszarze ochrony zdrowia (dalej </w:t>
      </w:r>
      <w:r w:rsidR="00D471A4">
        <w:rPr>
          <w:rFonts w:asciiTheme="majorHAnsi" w:hAnsiTheme="majorHAnsi" w:cstheme="majorHAnsi"/>
          <w:b/>
          <w:bCs/>
        </w:rPr>
        <w:t>Opinii</w:t>
      </w:r>
      <w:r w:rsidRPr="00A6780A">
        <w:rPr>
          <w:rFonts w:asciiTheme="majorHAnsi" w:hAnsiTheme="majorHAnsi" w:cstheme="majorHAnsi"/>
          <w:b/>
          <w:bCs/>
        </w:rPr>
        <w:t>).</w:t>
      </w:r>
    </w:p>
    <w:p w14:paraId="1FD446D5" w14:textId="208EC00B" w:rsidR="002E58E0" w:rsidRPr="00A6780A" w:rsidRDefault="002E58E0" w:rsidP="002E58E0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  <w:bCs/>
        </w:rPr>
      </w:pPr>
      <w:r w:rsidRPr="00A6780A">
        <w:rPr>
          <w:rFonts w:asciiTheme="majorHAnsi" w:hAnsiTheme="majorHAnsi" w:cstheme="majorHAnsi"/>
        </w:rPr>
        <w:t xml:space="preserve">Zamówienie będzie realizowane </w:t>
      </w:r>
      <w:bookmarkStart w:id="3" w:name="OLE_LINK5"/>
      <w:r w:rsidRPr="00A6780A">
        <w:rPr>
          <w:rFonts w:asciiTheme="majorHAnsi" w:hAnsiTheme="majorHAnsi" w:cstheme="majorHAnsi"/>
        </w:rPr>
        <w:t xml:space="preserve">w ramach projektu </w:t>
      </w:r>
      <w:r w:rsidRPr="00A6780A">
        <w:rPr>
          <w:rFonts w:asciiTheme="majorHAnsi" w:hAnsiTheme="majorHAnsi" w:cstheme="majorHAnsi"/>
          <w:spacing w:val="-4"/>
        </w:rPr>
        <w:t>„</w:t>
      </w:r>
      <w:r w:rsidR="001408D2">
        <w:rPr>
          <w:lang w:eastAsia="pl-PL"/>
        </w:rPr>
        <w:t>Dostępność dla pacjentów - monitoring tworzonego i stanowionego prawa</w:t>
      </w:r>
      <w:r w:rsidRPr="00A6780A">
        <w:rPr>
          <w:rFonts w:asciiTheme="majorHAnsi" w:hAnsiTheme="majorHAnsi" w:cstheme="majorHAnsi"/>
        </w:rPr>
        <w:t xml:space="preserve">” </w:t>
      </w:r>
      <w:r w:rsidRPr="00A6780A">
        <w:rPr>
          <w:rFonts w:asciiTheme="majorHAnsi" w:hAnsiTheme="majorHAnsi" w:cstheme="majorHAnsi"/>
          <w:bCs/>
        </w:rPr>
        <w:t xml:space="preserve">(dalej Projekt), dofinansowanego w ramach Programu Operacyjnego Wiedza Edukacja Rozwój (POWER), </w:t>
      </w:r>
      <w:bookmarkStart w:id="4" w:name="_Hlk58361691"/>
      <w:r w:rsidRPr="00A6780A">
        <w:rPr>
          <w:rFonts w:asciiTheme="majorHAnsi" w:eastAsia="Times New Roman" w:hAnsiTheme="majorHAnsi" w:cstheme="majorHAnsi"/>
          <w:lang w:eastAsia="en-US"/>
        </w:rPr>
        <w:t xml:space="preserve">2.16 </w:t>
      </w:r>
      <w:r w:rsidRPr="00A6780A">
        <w:rPr>
          <w:rFonts w:asciiTheme="majorHAnsi" w:hAnsiTheme="majorHAnsi" w:cstheme="majorHAnsi"/>
        </w:rPr>
        <w:t>Usprawnienie procesu stanowienia prawa</w:t>
      </w:r>
      <w:r w:rsidRPr="00A6780A">
        <w:rPr>
          <w:rFonts w:asciiTheme="majorHAnsi" w:hAnsiTheme="majorHAnsi" w:cstheme="majorHAnsi"/>
          <w:bCs/>
        </w:rPr>
        <w:t>,</w:t>
      </w:r>
      <w:bookmarkEnd w:id="4"/>
      <w:r w:rsidRPr="00A6780A">
        <w:rPr>
          <w:rFonts w:asciiTheme="majorHAnsi" w:hAnsiTheme="majorHAnsi" w:cstheme="majorHAnsi"/>
          <w:bCs/>
        </w:rPr>
        <w:t xml:space="preserve"> </w:t>
      </w:r>
      <w:r w:rsidRPr="00A6780A">
        <w:rPr>
          <w:rFonts w:asciiTheme="majorHAnsi" w:eastAsia="Times New Roman" w:hAnsiTheme="majorHAnsi" w:cstheme="majorHAnsi"/>
          <w:lang w:eastAsia="en-US"/>
        </w:rPr>
        <w:t xml:space="preserve">ze środków </w:t>
      </w:r>
      <w:r w:rsidRPr="00A6780A">
        <w:rPr>
          <w:rFonts w:asciiTheme="majorHAnsi" w:hAnsiTheme="majorHAnsi" w:cstheme="majorHAnsi"/>
          <w:bCs/>
        </w:rPr>
        <w:t>Europejskiego Funduszu Społecznego. Projekt jest realizowany na podstawie umowy o dofinansowanie Projektu zawartej pomiędzy Zamawiającym a Kancelarią Prezesa Rady Ministrów (KPRM</w:t>
      </w:r>
      <w:bookmarkEnd w:id="3"/>
      <w:r w:rsidRPr="00A6780A">
        <w:rPr>
          <w:rFonts w:asciiTheme="majorHAnsi" w:hAnsiTheme="majorHAnsi" w:cstheme="majorHAnsi"/>
          <w:bCs/>
        </w:rPr>
        <w:t>).</w:t>
      </w:r>
      <w:bookmarkStart w:id="5" w:name="_Hlk71058062"/>
    </w:p>
    <w:p w14:paraId="2DAE1ADE" w14:textId="77777777" w:rsidR="002E58E0" w:rsidRPr="00A6780A" w:rsidRDefault="002E58E0" w:rsidP="002E58E0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  <w:u w:val="single"/>
        </w:rPr>
      </w:pPr>
      <w:r w:rsidRPr="00A6780A">
        <w:rPr>
          <w:rFonts w:asciiTheme="majorHAnsi" w:hAnsiTheme="majorHAnsi" w:cstheme="majorHAnsi"/>
          <w:b/>
          <w:u w:val="single"/>
        </w:rPr>
        <w:t>Rozeznanie rynku służy zweryfikowaniu stawek rynkowych i nie zakończy się wyborem wykonawcy.</w:t>
      </w:r>
    </w:p>
    <w:bookmarkEnd w:id="5"/>
    <w:p w14:paraId="0B49870D" w14:textId="77777777" w:rsidR="002E58E0" w:rsidRPr="00A6780A" w:rsidRDefault="002E58E0" w:rsidP="002E58E0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1ECEAD61" w14:textId="77777777" w:rsidR="002E58E0" w:rsidRPr="00A6780A" w:rsidRDefault="002E58E0" w:rsidP="002E58E0">
      <w:pPr>
        <w:pStyle w:val="Nagwek5"/>
        <w:numPr>
          <w:ilvl w:val="0"/>
          <w:numId w:val="2"/>
        </w:numPr>
        <w:spacing w:after="0" w:line="276" w:lineRule="auto"/>
        <w:ind w:left="284" w:hanging="284"/>
        <w:rPr>
          <w:rFonts w:asciiTheme="majorHAnsi" w:hAnsiTheme="majorHAnsi" w:cstheme="majorHAnsi"/>
          <w:bCs w:val="0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 xml:space="preserve">TERMIN SKŁADANIA OFERT: </w:t>
      </w:r>
    </w:p>
    <w:p w14:paraId="79DE29CB" w14:textId="04D2B718" w:rsidR="002E58E0" w:rsidRPr="00A6780A" w:rsidRDefault="001408D2" w:rsidP="002E58E0">
      <w:pPr>
        <w:pStyle w:val="Nagwek5"/>
        <w:numPr>
          <w:ilvl w:val="0"/>
          <w:numId w:val="0"/>
        </w:numPr>
        <w:spacing w:after="0" w:line="276" w:lineRule="auto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8 marca</w:t>
      </w:r>
      <w:r w:rsidR="002E58E0" w:rsidRPr="00A6780A">
        <w:rPr>
          <w:rFonts w:asciiTheme="majorHAnsi" w:hAnsiTheme="majorHAnsi" w:cstheme="majorHAnsi"/>
          <w:sz w:val="22"/>
          <w:szCs w:val="22"/>
        </w:rPr>
        <w:t xml:space="preserve"> 2022 r.</w:t>
      </w:r>
    </w:p>
    <w:p w14:paraId="5AF63C7E" w14:textId="77777777" w:rsidR="002E58E0" w:rsidRPr="00A6780A" w:rsidRDefault="002E58E0" w:rsidP="002E58E0">
      <w:pPr>
        <w:rPr>
          <w:rFonts w:asciiTheme="majorHAnsi" w:hAnsiTheme="majorHAnsi" w:cstheme="majorHAnsi"/>
          <w:sz w:val="2"/>
          <w:szCs w:val="2"/>
        </w:rPr>
      </w:pPr>
    </w:p>
    <w:p w14:paraId="337B8F68" w14:textId="77777777" w:rsidR="002E58E0" w:rsidRPr="00A6780A" w:rsidRDefault="002E58E0" w:rsidP="002E58E0">
      <w:pPr>
        <w:pStyle w:val="Nagwek5"/>
        <w:numPr>
          <w:ilvl w:val="0"/>
          <w:numId w:val="2"/>
        </w:numPr>
        <w:spacing w:after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 xml:space="preserve">PODSTAWA PRAWNA </w:t>
      </w:r>
    </w:p>
    <w:p w14:paraId="26395642" w14:textId="77777777" w:rsidR="002E58E0" w:rsidRPr="00A6780A" w:rsidRDefault="002E58E0" w:rsidP="002E58E0">
      <w:pPr>
        <w:pStyle w:val="Tekstpodstawowy31"/>
        <w:spacing w:after="0"/>
        <w:ind w:left="284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 xml:space="preserve">Do postępowania o udzielenie przedmiotowego zamówienia nie stosuje się ustawy </w:t>
      </w:r>
      <w:r w:rsidRPr="00A6780A">
        <w:rPr>
          <w:rFonts w:asciiTheme="majorHAnsi" w:hAnsiTheme="majorHAnsi" w:cstheme="majorHAnsi"/>
          <w:sz w:val="22"/>
          <w:szCs w:val="22"/>
        </w:rPr>
        <w:br/>
        <w:t xml:space="preserve">z dnia 29 stycznia 2004 roku Prawo zamówień publicznych (tekst jednolity: Dz. U. z 2013 r., poz. 907 z </w:t>
      </w:r>
      <w:proofErr w:type="spellStart"/>
      <w:r w:rsidRPr="00A6780A">
        <w:rPr>
          <w:rFonts w:asciiTheme="majorHAnsi" w:hAnsiTheme="majorHAnsi" w:cstheme="majorHAnsi"/>
          <w:sz w:val="22"/>
          <w:szCs w:val="22"/>
        </w:rPr>
        <w:t>późn</w:t>
      </w:r>
      <w:proofErr w:type="spellEnd"/>
      <w:r w:rsidRPr="00A6780A">
        <w:rPr>
          <w:rFonts w:asciiTheme="majorHAnsi" w:hAnsiTheme="majorHAnsi" w:cstheme="majorHAnsi"/>
          <w:sz w:val="22"/>
          <w:szCs w:val="22"/>
        </w:rPr>
        <w:t xml:space="preserve">. zm.). </w:t>
      </w:r>
      <w:r w:rsidRPr="00A6780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Niniejsze zapytanie jest zgodne z wymaganiami rozeznania rynku, o której mowa </w:t>
      </w:r>
      <w:r w:rsidRPr="00A6780A">
        <w:rPr>
          <w:rFonts w:asciiTheme="majorHAnsi" w:hAnsiTheme="majorHAnsi" w:cstheme="majorHAnsi"/>
          <w:bCs/>
          <w:i/>
          <w:sz w:val="22"/>
          <w:szCs w:val="22"/>
          <w:lang w:eastAsia="en-US"/>
        </w:rPr>
        <w:t>Wytycznych w zakresie kwalifikowalności wydatków w ramach Europejskiego Funduszy Rozwoju Regionalnego, Europejskiego Funduszu Społecznego oraz Funduszu Spójności na lata 2014</w:t>
      </w:r>
      <w:r w:rsidRPr="00A6780A">
        <w:rPr>
          <w:rFonts w:asciiTheme="majorHAnsi" w:hAnsiTheme="majorHAnsi" w:cstheme="majorHAnsi"/>
          <w:bCs/>
          <w:sz w:val="22"/>
          <w:szCs w:val="22"/>
          <w:lang w:eastAsia="en-US"/>
        </w:rPr>
        <w:t>-2020 z dnia 21 grudnia 2020 r.</w:t>
      </w:r>
    </w:p>
    <w:p w14:paraId="00AEF4C7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58A404B" w14:textId="77777777" w:rsidR="00C36FB9" w:rsidRDefault="002E58E0" w:rsidP="00C36FB9">
      <w:pPr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b/>
          <w:bCs/>
        </w:rPr>
      </w:pPr>
      <w:r w:rsidRPr="00A6780A">
        <w:rPr>
          <w:rFonts w:asciiTheme="majorHAnsi" w:hAnsiTheme="majorHAnsi" w:cstheme="majorHAnsi"/>
          <w:b/>
          <w:bCs/>
        </w:rPr>
        <w:t>SZCZEGÓŁOWY OPIS PRZEDMIOTU ZAMÓWIENIA</w:t>
      </w:r>
      <w:bookmarkStart w:id="6" w:name="_Hlk97651981"/>
    </w:p>
    <w:p w14:paraId="029277AC" w14:textId="7F285691" w:rsidR="00E9272C" w:rsidRPr="00C36FB9" w:rsidRDefault="00C36FB9" w:rsidP="00C36FB9">
      <w:pPr>
        <w:pStyle w:val="Akapitzlist"/>
        <w:numPr>
          <w:ilvl w:val="1"/>
          <w:numId w:val="2"/>
        </w:numPr>
        <w:spacing w:after="0"/>
        <w:ind w:left="709"/>
        <w:jc w:val="both"/>
        <w:rPr>
          <w:rFonts w:asciiTheme="majorHAnsi" w:hAnsiTheme="majorHAnsi" w:cstheme="majorHAnsi"/>
          <w:b/>
          <w:bCs/>
        </w:rPr>
      </w:pPr>
      <w:r>
        <w:rPr>
          <w:b/>
        </w:rPr>
        <w:t xml:space="preserve">Przedmiotem zamówienia jest opracowanie </w:t>
      </w:r>
      <w:r w:rsidR="00E9272C" w:rsidRPr="00C36FB9">
        <w:rPr>
          <w:b/>
        </w:rPr>
        <w:t xml:space="preserve">35 (trzydzieści pięć) Opinii do projektów/aktów prawa z obszaru ochrony zdrowia (dalej Prawa) wg następujących założeń: </w:t>
      </w:r>
    </w:p>
    <w:p w14:paraId="2DCE882A" w14:textId="77777777" w:rsidR="002B776D" w:rsidRPr="00AD3EBC" w:rsidRDefault="002B776D" w:rsidP="002B776D">
      <w:pPr>
        <w:pStyle w:val="Akapitzlist"/>
        <w:numPr>
          <w:ilvl w:val="5"/>
          <w:numId w:val="39"/>
        </w:numPr>
        <w:tabs>
          <w:tab w:val="clear" w:pos="720"/>
          <w:tab w:val="num" w:pos="0"/>
        </w:tabs>
        <w:spacing w:after="0"/>
        <w:ind w:left="1134" w:hanging="283"/>
        <w:jc w:val="both"/>
      </w:pPr>
      <w:r w:rsidRPr="00AD3EBC">
        <w:t>Opinie będą dotyczyć projektów/aktów prawa regulującego obowiązki związane ze stosowaniem zasad dostępności w obszarze ochrony zdrowia (dalej Prawa) wskazanych przez Pracodawcę/Zespół. Zakres Opinii będzie dotyczyć wprost zapisów projektu/aktu Prawa lub wybranego aspektu problemowego związanego z projektem/aktem Prawa, co przed opracowaniem każdej Opinii zostanie uzgodnione między z Zespołem/Pracodawcą.</w:t>
      </w:r>
    </w:p>
    <w:p w14:paraId="674A7185" w14:textId="77777777" w:rsidR="002B776D" w:rsidRPr="00AD3EBC" w:rsidRDefault="002B776D" w:rsidP="002B776D">
      <w:pPr>
        <w:pStyle w:val="Akapitzlist"/>
        <w:numPr>
          <w:ilvl w:val="5"/>
          <w:numId w:val="39"/>
        </w:numPr>
        <w:tabs>
          <w:tab w:val="clear" w:pos="720"/>
          <w:tab w:val="num" w:pos="0"/>
        </w:tabs>
        <w:spacing w:after="0"/>
        <w:ind w:left="1134" w:hanging="283"/>
        <w:jc w:val="both"/>
      </w:pPr>
      <w:r w:rsidRPr="00AD3EBC">
        <w:lastRenderedPageBreak/>
        <w:t>Opinia zostanie opracowana w terminie do 8 (ośmiu) dni od dnia przekazania przez Zespół/Pracodawcę informacji o projekcie/akcie Prawa, do którego powstanie Opinia i uzgodnieniu między Stronami zakresu Opinii. Pracodawca zastrzega sobie możliwość wyznaczenia dwudniowego terminu opracowania Opinii, jeśli będzie to wynikało z harmonogramu prowadzonych konsultacji publicznych projektu Prawa lub harmonogramu realizacji działań w Projekcie.</w:t>
      </w:r>
    </w:p>
    <w:p w14:paraId="2DF1F959" w14:textId="77777777" w:rsidR="002B776D" w:rsidRPr="00AD3EBC" w:rsidRDefault="002B776D" w:rsidP="002B776D">
      <w:pPr>
        <w:pStyle w:val="Akapitzlist"/>
        <w:numPr>
          <w:ilvl w:val="5"/>
          <w:numId w:val="39"/>
        </w:numPr>
        <w:tabs>
          <w:tab w:val="clear" w:pos="720"/>
          <w:tab w:val="num" w:pos="0"/>
        </w:tabs>
        <w:spacing w:after="0"/>
        <w:ind w:left="1134" w:hanging="283"/>
        <w:jc w:val="both"/>
      </w:pPr>
      <w:r w:rsidRPr="00AD3EBC">
        <w:t>Celem każdej Opinii jest prezentacja interesu pacjentów w systemie ochrony zdrowia, w tym obowiązków, praw i potrzeb pacjentów w zakresie zapewnienia zasad dostępności w rozumieniu ustawy z dnia 19 lipca 2019 r. o zapewnieniu dostępności osobom ze szczególnymi potrzebami (Dz. U. 2019 poz. 1696). Opinie zostaną upublicznione na platformie internetowej Zamawiającego wspierającej proces monitorowania Prawa (Platforma Konsultacji) i/lub zostaną zgłoszone w ramach konsultacji publicznych przedmiotowych projektów Prawa (tj. przekazanie instytucjom ogłaszającym konsultacje publiczne).</w:t>
      </w:r>
    </w:p>
    <w:p w14:paraId="36F792BD" w14:textId="77777777" w:rsidR="002B776D" w:rsidRPr="00B70B03" w:rsidRDefault="002B776D" w:rsidP="002B776D">
      <w:pPr>
        <w:pStyle w:val="Akapitzlist"/>
        <w:numPr>
          <w:ilvl w:val="5"/>
          <w:numId w:val="39"/>
        </w:numPr>
        <w:tabs>
          <w:tab w:val="clear" w:pos="720"/>
          <w:tab w:val="num" w:pos="0"/>
        </w:tabs>
        <w:spacing w:after="0"/>
        <w:ind w:left="1134" w:hanging="283"/>
        <w:jc w:val="both"/>
      </w:pPr>
      <w:r w:rsidRPr="00B70B03">
        <w:t>Treść Opinii powinna obejmować co najmniej 10 000 znaków i zawierać następujące elementy:</w:t>
      </w:r>
    </w:p>
    <w:p w14:paraId="52C53A78" w14:textId="77777777" w:rsidR="002B776D" w:rsidRPr="00AD3EBC" w:rsidRDefault="002B776D" w:rsidP="002B776D">
      <w:pPr>
        <w:pStyle w:val="Akapitzlist"/>
        <w:numPr>
          <w:ilvl w:val="5"/>
          <w:numId w:val="40"/>
        </w:numPr>
        <w:spacing w:after="0"/>
        <w:ind w:left="1843"/>
        <w:jc w:val="both"/>
      </w:pPr>
      <w:r w:rsidRPr="00AD3EBC">
        <w:t>Krótki opis sytuacji problemowej, której dotyczy projekt/akt Prawa, w tym opis kluczowych obszarów projektu/aktu Prawa istotnych dla poprawy sytuacji pacjenta w systemie ochrony zdrowia z punktu widzenia stosowania zasad dostępności w rozumieniu ustawy z dnia 19 lipca 2019 r. o zapewnieniu dostępności osobom ze szczególnymi potrzebami (Dz. U. 2019 poz. 1696).</w:t>
      </w:r>
    </w:p>
    <w:p w14:paraId="7360F751" w14:textId="77777777" w:rsidR="002B776D" w:rsidRPr="00AD3EBC" w:rsidRDefault="002B776D" w:rsidP="002B776D">
      <w:pPr>
        <w:pStyle w:val="Akapitzlist"/>
        <w:numPr>
          <w:ilvl w:val="5"/>
          <w:numId w:val="40"/>
        </w:numPr>
        <w:spacing w:after="0"/>
        <w:ind w:left="1843"/>
        <w:jc w:val="both"/>
      </w:pPr>
      <w:r w:rsidRPr="00AD3EBC">
        <w:t>Opis zastosowanych metod badania opinii na temat opiniowanego projektu/aktu Prawa na potrzeby opracowania Opinii oraz wnioski z badania opinii. Wykonawca może zastosować jedną z następujących metod: wywiady IDI, badanie ankietowe bezpośrednie, badanie ankietowe telefoniczne lub badanie ankietowe on-line prowadzone przez Platformę Konsultacji Zamawiającego, przy czym badanie zostanie przeprowadzone z udziałem co najmniej 5 (pięciu) respondentów w przypadku wywiadów IDI lub co najmniej 10 (dziesięciu) respondentów w przypadku badania ankietowego. Respondentami ww. badań będą uczestnicy systemu ochrony zdrowia (m.in. pacjenci, przedstawiciele placówek ochrony zdrowia, przedstawiciele podmiotów świadczących usługi na rzecz pacjentów). Badanie zostanie oparte na minimum 5 (pięciu) pytaniach przygotowanych przez Wykonawcę i skonsultowanych z Zespołem/Pracodawcą. Wykonawca zastosuje jedną z wyżej wymienionych metod badania opinii a wnioski z badania zamieści w Opinii.</w:t>
      </w:r>
    </w:p>
    <w:p w14:paraId="69FCC394" w14:textId="77777777" w:rsidR="002B776D" w:rsidRPr="00AD3EBC" w:rsidRDefault="002B776D" w:rsidP="002B776D">
      <w:pPr>
        <w:pStyle w:val="Akapitzlist"/>
        <w:numPr>
          <w:ilvl w:val="5"/>
          <w:numId w:val="40"/>
        </w:numPr>
        <w:spacing w:after="0"/>
        <w:ind w:left="1843"/>
        <w:jc w:val="both"/>
      </w:pPr>
      <w:r w:rsidRPr="00AD3EBC">
        <w:t>Część zasadnicza Opinii – prezentacja stanowiska w przedmiotowym zakresie Opinii, ocena kluczowych zapisów projektów Prawa, w tym ich ocena przez pryzmat potrzeb i oczekiwań pacjentów/podmiotów, których dotyczy dana regulacja (treść tej części Opinii powinna obejmować co najmniej 7 000 znaków.</w:t>
      </w:r>
    </w:p>
    <w:bookmarkEnd w:id="6"/>
    <w:p w14:paraId="54F1252F" w14:textId="77777777" w:rsidR="00A96BC0" w:rsidRPr="00A96BC0" w:rsidRDefault="002E58E0" w:rsidP="00A96BC0">
      <w:pPr>
        <w:pStyle w:val="Akapitzlist"/>
        <w:numPr>
          <w:ilvl w:val="1"/>
          <w:numId w:val="2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ArialMT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b/>
          <w:bCs/>
        </w:rPr>
        <w:t xml:space="preserve">Okres realizacji Zamówienia: </w:t>
      </w:r>
      <w:r w:rsidRPr="00A6780A">
        <w:rPr>
          <w:rFonts w:asciiTheme="majorHAnsi" w:hAnsiTheme="majorHAnsi" w:cstheme="majorHAnsi"/>
        </w:rPr>
        <w:t xml:space="preserve">od dnia podpisania umowy z Wykonawcą (planowanego do </w:t>
      </w:r>
      <w:r w:rsidR="00E9272C">
        <w:rPr>
          <w:rFonts w:asciiTheme="majorHAnsi" w:hAnsiTheme="majorHAnsi" w:cstheme="majorHAnsi"/>
        </w:rPr>
        <w:t xml:space="preserve">1 kwietnia </w:t>
      </w:r>
      <w:r w:rsidRPr="00A6780A">
        <w:rPr>
          <w:rFonts w:asciiTheme="majorHAnsi" w:hAnsiTheme="majorHAnsi" w:cstheme="majorHAnsi"/>
        </w:rPr>
        <w:t xml:space="preserve">2022 r.) do </w:t>
      </w:r>
      <w:r w:rsidR="00E9272C">
        <w:rPr>
          <w:rFonts w:asciiTheme="majorHAnsi" w:hAnsiTheme="majorHAnsi" w:cstheme="majorHAnsi"/>
        </w:rPr>
        <w:t>30 września</w:t>
      </w:r>
      <w:r w:rsidRPr="00A6780A">
        <w:rPr>
          <w:rFonts w:asciiTheme="majorHAnsi" w:hAnsiTheme="majorHAnsi" w:cstheme="majorHAnsi"/>
        </w:rPr>
        <w:t xml:space="preserve"> 202</w:t>
      </w:r>
      <w:r w:rsidR="00E9272C">
        <w:rPr>
          <w:rFonts w:asciiTheme="majorHAnsi" w:hAnsiTheme="majorHAnsi" w:cstheme="majorHAnsi"/>
        </w:rPr>
        <w:t>2</w:t>
      </w:r>
      <w:r w:rsidRPr="00A6780A">
        <w:rPr>
          <w:rFonts w:asciiTheme="majorHAnsi" w:hAnsiTheme="majorHAnsi" w:cstheme="majorHAnsi"/>
        </w:rPr>
        <w:t xml:space="preserve"> r.</w:t>
      </w:r>
      <w:bookmarkStart w:id="7" w:name="_Hlk58508311"/>
      <w:bookmarkStart w:id="8" w:name="_Hlk58504001"/>
    </w:p>
    <w:p w14:paraId="2B260EA4" w14:textId="77777777" w:rsidR="00A96BC0" w:rsidRPr="00A96BC0" w:rsidRDefault="002E58E0" w:rsidP="00A96BC0">
      <w:pPr>
        <w:pStyle w:val="Akapitzlist"/>
        <w:numPr>
          <w:ilvl w:val="1"/>
          <w:numId w:val="2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ArialMT" w:hAnsiTheme="majorHAnsi" w:cstheme="majorHAnsi"/>
          <w:lang w:eastAsia="en-US"/>
        </w:rPr>
      </w:pPr>
      <w:r w:rsidRPr="00A96BC0">
        <w:rPr>
          <w:rFonts w:asciiTheme="majorHAnsi" w:hAnsiTheme="majorHAnsi" w:cstheme="majorHAnsi"/>
          <w:bCs/>
        </w:rPr>
        <w:t xml:space="preserve">W Zapytaniu nie przewidziano składania ofert częściowych z uwagi potrzebę zapewnienia jednolitego standardu </w:t>
      </w:r>
      <w:r w:rsidR="00E9272C" w:rsidRPr="00A96BC0">
        <w:rPr>
          <w:rFonts w:asciiTheme="majorHAnsi" w:hAnsiTheme="majorHAnsi" w:cstheme="majorHAnsi"/>
          <w:bCs/>
        </w:rPr>
        <w:t xml:space="preserve">wykonania wszystkich </w:t>
      </w:r>
      <w:r w:rsidR="005C1E5D" w:rsidRPr="00A96BC0">
        <w:rPr>
          <w:rFonts w:asciiTheme="majorHAnsi" w:hAnsiTheme="majorHAnsi" w:cstheme="majorHAnsi"/>
          <w:bCs/>
        </w:rPr>
        <w:t>opinii</w:t>
      </w:r>
      <w:r w:rsidR="00E9272C" w:rsidRPr="00A96BC0">
        <w:rPr>
          <w:rFonts w:asciiTheme="majorHAnsi" w:hAnsiTheme="majorHAnsi" w:cstheme="majorHAnsi"/>
          <w:bCs/>
        </w:rPr>
        <w:t>.</w:t>
      </w:r>
    </w:p>
    <w:p w14:paraId="02E8DFE5" w14:textId="77777777" w:rsidR="00A96BC0" w:rsidRPr="00A96BC0" w:rsidRDefault="005C1E5D" w:rsidP="00A96BC0">
      <w:pPr>
        <w:pStyle w:val="Akapitzlist"/>
        <w:numPr>
          <w:ilvl w:val="1"/>
          <w:numId w:val="2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ArialMT" w:hAnsiTheme="majorHAnsi" w:cstheme="majorHAnsi"/>
          <w:lang w:eastAsia="en-US"/>
        </w:rPr>
      </w:pPr>
      <w:r w:rsidRPr="00A96BC0">
        <w:rPr>
          <w:rFonts w:asciiTheme="majorHAnsi" w:eastAsia="Arial Unicode MS" w:hAnsiTheme="majorHAnsi" w:cstheme="majorHAnsi"/>
          <w:b/>
          <w:bCs/>
        </w:rPr>
        <w:lastRenderedPageBreak/>
        <w:t>Zamawiający</w:t>
      </w:r>
      <w:r w:rsidRPr="00A96BC0">
        <w:rPr>
          <w:rFonts w:asciiTheme="majorHAnsi" w:eastAsia="Arial Unicode MS" w:hAnsiTheme="majorHAnsi" w:cstheme="majorHAnsi"/>
        </w:rPr>
        <w:t xml:space="preserve"> dopuszcza możliwość zmiany liczby </w:t>
      </w:r>
      <w:r w:rsidR="00A96BC0">
        <w:rPr>
          <w:rFonts w:asciiTheme="majorHAnsi" w:eastAsia="Arial Unicode MS" w:hAnsiTheme="majorHAnsi" w:cstheme="majorHAnsi"/>
        </w:rPr>
        <w:t>Opinii</w:t>
      </w:r>
      <w:r w:rsidRPr="00A96BC0">
        <w:rPr>
          <w:rFonts w:asciiTheme="majorHAnsi" w:eastAsia="Arial Unicode MS" w:hAnsiTheme="majorHAnsi" w:cstheme="majorHAnsi"/>
        </w:rPr>
        <w:t xml:space="preserve"> objętych przedmiotem Zamówienia przy założeniu, że całkowita liczba Opinii wyniesie nie mniej niż 30 (słownie: trzydzieści) i nie więcej jak 38 (słownie trzydzieści osiem) Ekspertyz. </w:t>
      </w:r>
    </w:p>
    <w:p w14:paraId="7CC107DB" w14:textId="34E9A843" w:rsidR="002E58E0" w:rsidRPr="00A96BC0" w:rsidRDefault="002E58E0" w:rsidP="00A96BC0">
      <w:pPr>
        <w:pStyle w:val="Akapitzlist"/>
        <w:numPr>
          <w:ilvl w:val="1"/>
          <w:numId w:val="2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ArialMT" w:hAnsiTheme="majorHAnsi" w:cstheme="majorHAnsi"/>
          <w:lang w:eastAsia="en-US"/>
        </w:rPr>
      </w:pPr>
      <w:r w:rsidRPr="00A96BC0">
        <w:rPr>
          <w:rFonts w:asciiTheme="majorHAnsi" w:hAnsiTheme="majorHAnsi" w:cstheme="majorHAnsi"/>
          <w:b/>
          <w:bCs/>
        </w:rPr>
        <w:t>Wynagrodzenie dla Wykonawcy</w:t>
      </w:r>
      <w:r w:rsidRPr="00A96BC0">
        <w:rPr>
          <w:rFonts w:asciiTheme="majorHAnsi" w:hAnsiTheme="majorHAnsi" w:cstheme="majorHAnsi"/>
        </w:rPr>
        <w:t xml:space="preserve">: </w:t>
      </w:r>
    </w:p>
    <w:p w14:paraId="129BDB47" w14:textId="2323D8CA" w:rsidR="00965C15" w:rsidRDefault="002E58E0" w:rsidP="00965C15">
      <w:pPr>
        <w:pStyle w:val="Akapitzlist"/>
        <w:numPr>
          <w:ilvl w:val="0"/>
          <w:numId w:val="42"/>
        </w:numPr>
        <w:suppressAutoHyphens w:val="0"/>
        <w:spacing w:after="0"/>
        <w:contextualSpacing/>
        <w:jc w:val="both"/>
        <w:outlineLvl w:val="1"/>
      </w:pPr>
      <w:r w:rsidRPr="00A6780A">
        <w:rPr>
          <w:rFonts w:asciiTheme="majorHAnsi" w:hAnsiTheme="majorHAnsi" w:cstheme="majorHAnsi"/>
        </w:rPr>
        <w:t xml:space="preserve">Zamawiający przewidział płatności częściowe dla wykonawcy </w:t>
      </w:r>
      <w:r w:rsidR="005C1E5D">
        <w:rPr>
          <w:rFonts w:asciiTheme="majorHAnsi" w:hAnsiTheme="majorHAnsi" w:cstheme="majorHAnsi"/>
        </w:rPr>
        <w:t xml:space="preserve">na koniec każdego miesiąca, </w:t>
      </w:r>
      <w:r w:rsidRPr="00A6780A">
        <w:rPr>
          <w:rFonts w:asciiTheme="majorHAnsi" w:hAnsiTheme="majorHAnsi" w:cstheme="majorHAnsi"/>
        </w:rPr>
        <w:t xml:space="preserve">po </w:t>
      </w:r>
      <w:r w:rsidR="005C1E5D">
        <w:rPr>
          <w:rFonts w:asciiTheme="majorHAnsi" w:hAnsiTheme="majorHAnsi" w:cstheme="majorHAnsi"/>
        </w:rPr>
        <w:t>opracowaniu odpowiedniej liczby Opinii.</w:t>
      </w:r>
      <w:r w:rsidRPr="00A6780A">
        <w:rPr>
          <w:rFonts w:asciiTheme="majorHAnsi" w:eastAsia="ArialMT" w:hAnsiTheme="majorHAnsi" w:cstheme="majorHAnsi"/>
          <w:lang w:eastAsia="en-US"/>
        </w:rPr>
        <w:t xml:space="preserve"> Wykonawca zostanie zatrudniony na postawie umowy o pracę</w:t>
      </w:r>
      <w:r w:rsidR="005C1E5D">
        <w:rPr>
          <w:rFonts w:asciiTheme="majorHAnsi" w:eastAsia="ArialMT" w:hAnsiTheme="majorHAnsi" w:cstheme="majorHAnsi"/>
          <w:lang w:eastAsia="en-US"/>
        </w:rPr>
        <w:t>.</w:t>
      </w:r>
      <w:r w:rsidR="00965C15">
        <w:rPr>
          <w:rFonts w:asciiTheme="majorHAnsi" w:eastAsia="ArialMT" w:hAnsiTheme="majorHAnsi" w:cstheme="majorHAnsi"/>
          <w:lang w:eastAsia="en-US"/>
        </w:rPr>
        <w:t xml:space="preserve"> </w:t>
      </w:r>
      <w:r w:rsidR="00965C15" w:rsidRPr="00ED116A">
        <w:t xml:space="preserve">Średniomiesięcznie opracuje ok. </w:t>
      </w:r>
      <w:r w:rsidR="0007291A">
        <w:t>3</w:t>
      </w:r>
      <w:r w:rsidR="00965C15" w:rsidRPr="00ED116A">
        <w:t>-</w:t>
      </w:r>
      <w:r w:rsidR="0007291A">
        <w:t>8</w:t>
      </w:r>
      <w:r w:rsidR="00965C15" w:rsidRPr="00ED116A">
        <w:t xml:space="preserve"> Opinii miesięcznie w zależności od harmonogramu procesu konsultacji publicznych oraz wymiaru etatu w danym miesiącu (ok. 3-4 opinie dla ½ etatu</w:t>
      </w:r>
      <w:r w:rsidR="00965C15">
        <w:t xml:space="preserve"> w miesiącach czerwiec, lipiec i sierpień 2022 r.</w:t>
      </w:r>
      <w:r w:rsidR="00965C15" w:rsidRPr="00ED116A">
        <w:t xml:space="preserve"> i ok. 7-8 opinii dla 1</w:t>
      </w:r>
      <w:r w:rsidR="00A96BC0">
        <w:t> </w:t>
      </w:r>
      <w:r w:rsidR="00965C15" w:rsidRPr="00ED116A">
        <w:t>etatu</w:t>
      </w:r>
      <w:r w:rsidR="00965C15">
        <w:t xml:space="preserve"> w miesiącach kwiecień, maj i wrzesień 2022 r.</w:t>
      </w:r>
    </w:p>
    <w:p w14:paraId="3140840B" w14:textId="202B0A94" w:rsidR="00F06F22" w:rsidRPr="00ED116A" w:rsidRDefault="00F06F22" w:rsidP="00965C15">
      <w:pPr>
        <w:pStyle w:val="Akapitzlist"/>
        <w:numPr>
          <w:ilvl w:val="0"/>
          <w:numId w:val="42"/>
        </w:numPr>
        <w:suppressAutoHyphens w:val="0"/>
        <w:spacing w:after="0"/>
        <w:contextualSpacing/>
        <w:jc w:val="both"/>
        <w:outlineLvl w:val="1"/>
      </w:pPr>
      <w:r>
        <w:t>Oferta powinna zawierać kwotę brutto na umowę o pracę (bez ZUS pracodawcy).</w:t>
      </w:r>
    </w:p>
    <w:p w14:paraId="0037E72C" w14:textId="2B968DA8" w:rsidR="00965C15" w:rsidRPr="00ED116A" w:rsidRDefault="00965C15" w:rsidP="00965C15">
      <w:pPr>
        <w:pStyle w:val="Akapitzlist"/>
        <w:numPr>
          <w:ilvl w:val="0"/>
          <w:numId w:val="42"/>
        </w:numPr>
        <w:suppressAutoHyphens w:val="0"/>
        <w:spacing w:after="0"/>
        <w:contextualSpacing/>
        <w:jc w:val="both"/>
        <w:outlineLvl w:val="1"/>
      </w:pPr>
      <w:r w:rsidRPr="00ED116A">
        <w:t>Pracownik opracuje i przekaże Zespołowi</w:t>
      </w:r>
      <w:r>
        <w:t>/Pracodawcy</w:t>
      </w:r>
      <w:r w:rsidRPr="00ED116A">
        <w:t xml:space="preserve"> co najmniej 5 (pięć) pytań ankietowych do projektu/aktu Prawa będącego przedmiotem </w:t>
      </w:r>
      <w:r>
        <w:t>Opinii</w:t>
      </w:r>
      <w:r w:rsidRPr="00ED116A">
        <w:t xml:space="preserve"> w terminie do 2</w:t>
      </w:r>
      <w:r w:rsidR="00A96BC0">
        <w:t> </w:t>
      </w:r>
      <w:r w:rsidRPr="00ED116A">
        <w:t>(dwóch) dni od dnia uzgodnienia z Zespołem</w:t>
      </w:r>
      <w:r>
        <w:t>/Pracodawcą</w:t>
      </w:r>
      <w:r w:rsidRPr="00ED116A">
        <w:t xml:space="preserve"> przedmiotu Opinii.</w:t>
      </w:r>
    </w:p>
    <w:p w14:paraId="7BAC352F" w14:textId="77777777" w:rsidR="00965C15" w:rsidRPr="00ED116A" w:rsidRDefault="00965C15" w:rsidP="00965C15">
      <w:pPr>
        <w:pStyle w:val="Akapitzlist"/>
        <w:numPr>
          <w:ilvl w:val="0"/>
          <w:numId w:val="42"/>
        </w:numPr>
        <w:suppressAutoHyphens w:val="0"/>
        <w:spacing w:after="0"/>
        <w:contextualSpacing/>
        <w:jc w:val="both"/>
        <w:outlineLvl w:val="1"/>
      </w:pPr>
      <w:r w:rsidRPr="00ED116A">
        <w:t>W przypadku opiniowania projektów Prawa, Pracownik opracuje Opinie w terminach zgodnych z harmonogramem konsultacji publicznych.</w:t>
      </w:r>
    </w:p>
    <w:p w14:paraId="188140BE" w14:textId="77777777" w:rsidR="00965C15" w:rsidRPr="00ED116A" w:rsidRDefault="00965C15" w:rsidP="00965C15">
      <w:pPr>
        <w:pStyle w:val="Akapitzlist"/>
        <w:numPr>
          <w:ilvl w:val="0"/>
          <w:numId w:val="42"/>
        </w:numPr>
        <w:suppressAutoHyphens w:val="0"/>
        <w:spacing w:after="0"/>
        <w:contextualSpacing/>
        <w:jc w:val="both"/>
        <w:outlineLvl w:val="1"/>
      </w:pPr>
      <w:r w:rsidRPr="00ED116A">
        <w:t>Zespół</w:t>
      </w:r>
      <w:r>
        <w:t>/Pracodawca</w:t>
      </w:r>
      <w:r w:rsidRPr="00ED116A">
        <w:t xml:space="preserve"> w terminie do 3 dni od dnia otrzymania od Pracownika opracowanej Opinii może zgłosić do niej uwagi.</w:t>
      </w:r>
    </w:p>
    <w:p w14:paraId="55999AEC" w14:textId="756D8036" w:rsidR="00965C15" w:rsidRPr="00965C15" w:rsidRDefault="00965C15" w:rsidP="00965C15">
      <w:pPr>
        <w:pStyle w:val="Akapitzlist"/>
        <w:numPr>
          <w:ilvl w:val="0"/>
          <w:numId w:val="42"/>
        </w:numPr>
        <w:suppressAutoHyphens w:val="0"/>
        <w:spacing w:after="0"/>
        <w:contextualSpacing/>
        <w:jc w:val="both"/>
        <w:outlineLvl w:val="1"/>
      </w:pPr>
      <w:r w:rsidRPr="00ED116A">
        <w:t>Pracownik zobowiązuje się dostarczyć poprawioną Opinię, uwzględniającą uwagi Zespołu</w:t>
      </w:r>
      <w:r>
        <w:t>/Pracodawcy</w:t>
      </w:r>
      <w:r w:rsidRPr="00ED116A">
        <w:t xml:space="preserve"> w terminie do 3 dni od dnia zgłoszenia uwag przez Zespół, nie później niż do dnia 30 września 2022 r. </w:t>
      </w:r>
    </w:p>
    <w:bookmarkEnd w:id="7"/>
    <w:bookmarkEnd w:id="8"/>
    <w:p w14:paraId="46C0A641" w14:textId="10430F08" w:rsidR="002E58E0" w:rsidRPr="00A96BC0" w:rsidRDefault="002E58E0" w:rsidP="00A96BC0">
      <w:pPr>
        <w:pStyle w:val="Akapitzlist"/>
        <w:numPr>
          <w:ilvl w:val="1"/>
          <w:numId w:val="2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Arial Unicode MS" w:hAnsiTheme="majorHAnsi" w:cstheme="majorHAnsi"/>
        </w:rPr>
      </w:pPr>
      <w:r w:rsidRPr="00A96BC0">
        <w:rPr>
          <w:rFonts w:asciiTheme="majorHAnsi" w:hAnsiTheme="majorHAnsi" w:cstheme="majorHAnsi"/>
          <w:b/>
        </w:rPr>
        <w:t>Zamawiający</w:t>
      </w:r>
      <w:r w:rsidRPr="00A96BC0">
        <w:rPr>
          <w:rFonts w:asciiTheme="majorHAnsi" w:eastAsia="Arial Unicode MS" w:hAnsiTheme="majorHAnsi" w:cstheme="majorHAnsi"/>
        </w:rPr>
        <w:t xml:space="preserve"> przewiduje możliwość zmiany umowy w następujących obszarach: </w:t>
      </w:r>
    </w:p>
    <w:p w14:paraId="004378BF" w14:textId="77777777" w:rsidR="00A96BC0" w:rsidRPr="00905985" w:rsidRDefault="00A96BC0" w:rsidP="003B3548">
      <w:pPr>
        <w:pStyle w:val="Akapitzlist"/>
        <w:numPr>
          <w:ilvl w:val="0"/>
          <w:numId w:val="44"/>
        </w:numPr>
        <w:suppressAutoHyphens w:val="0"/>
        <w:spacing w:after="0"/>
        <w:ind w:left="993"/>
        <w:jc w:val="both"/>
        <w:rPr>
          <w:rFonts w:asciiTheme="majorHAnsi" w:eastAsia="Arial Unicode MS" w:hAnsiTheme="majorHAnsi" w:cstheme="majorHAnsi"/>
        </w:rPr>
      </w:pPr>
      <w:r w:rsidRPr="00905985">
        <w:rPr>
          <w:rFonts w:asciiTheme="majorHAnsi" w:hAnsiTheme="majorHAnsi" w:cstheme="majorHAnsi"/>
        </w:rPr>
        <w:t xml:space="preserve">Warunki </w:t>
      </w:r>
      <w:r>
        <w:rPr>
          <w:rFonts w:asciiTheme="majorHAnsi" w:hAnsiTheme="majorHAnsi" w:cstheme="majorHAnsi"/>
        </w:rPr>
        <w:t>i</w:t>
      </w:r>
      <w:r w:rsidRPr="00905985">
        <w:rPr>
          <w:rFonts w:asciiTheme="majorHAnsi" w:hAnsiTheme="majorHAnsi" w:cstheme="majorHAnsi"/>
        </w:rPr>
        <w:t xml:space="preserve"> termin płatności</w:t>
      </w:r>
      <w:r>
        <w:rPr>
          <w:rFonts w:asciiTheme="majorHAnsi" w:hAnsiTheme="majorHAnsi" w:cstheme="majorHAnsi"/>
        </w:rPr>
        <w:t xml:space="preserve"> oraz sposób realizacji Zamówienia</w:t>
      </w:r>
      <w:r w:rsidRPr="00905985">
        <w:rPr>
          <w:rFonts w:asciiTheme="majorHAnsi" w:hAnsiTheme="majorHAnsi" w:cstheme="majorHAnsi"/>
        </w:rPr>
        <w:t>, w szczególności w</w:t>
      </w:r>
      <w:r>
        <w:rPr>
          <w:rFonts w:asciiTheme="majorHAnsi" w:hAnsiTheme="majorHAnsi" w:cstheme="majorHAnsi"/>
        </w:rPr>
        <w:t> </w:t>
      </w:r>
      <w:r w:rsidRPr="00905985">
        <w:rPr>
          <w:rFonts w:asciiTheme="majorHAnsi" w:hAnsiTheme="majorHAnsi" w:cstheme="majorHAnsi"/>
        </w:rPr>
        <w:t>przypadku konieczności uwzględnienia okoliczności, których nie można było przewidzieć w chwili zawarcia umowy o Zamówienie, jak również w przypadku, gdy ze względu na interes Zamawiającego zmiana warunków oraz terminu płatności jest konieczna.</w:t>
      </w:r>
    </w:p>
    <w:p w14:paraId="377BD955" w14:textId="77777777" w:rsidR="00A96BC0" w:rsidRPr="00905985" w:rsidRDefault="00A96BC0" w:rsidP="003B3548">
      <w:pPr>
        <w:pStyle w:val="Akapitzlist"/>
        <w:numPr>
          <w:ilvl w:val="0"/>
          <w:numId w:val="44"/>
        </w:numPr>
        <w:suppressAutoHyphens w:val="0"/>
        <w:spacing w:after="0"/>
        <w:ind w:left="993"/>
        <w:jc w:val="both"/>
        <w:rPr>
          <w:rFonts w:asciiTheme="majorHAnsi" w:eastAsia="Arial Unicode MS" w:hAnsiTheme="majorHAnsi" w:cstheme="majorHAnsi"/>
        </w:rPr>
      </w:pPr>
      <w:r w:rsidRPr="00905985">
        <w:rPr>
          <w:rFonts w:asciiTheme="majorHAnsi" w:hAnsiTheme="majorHAnsi" w:cstheme="majorHAnsi"/>
        </w:rPr>
        <w:t>Sposób wykonania przedmiotu Zamówienia, w szczególności, gdy zmiana sposobu realizacji Zamówienia wynika ze zmian w obowiązujących przepisach prawa bądź wytycznych mających wpływ na wykonanie Zamówienia.</w:t>
      </w:r>
    </w:p>
    <w:p w14:paraId="254D5039" w14:textId="77777777" w:rsidR="00A96BC0" w:rsidRPr="008E5E93" w:rsidRDefault="00A96BC0" w:rsidP="003B3548">
      <w:pPr>
        <w:pStyle w:val="Akapitzlist"/>
        <w:numPr>
          <w:ilvl w:val="0"/>
          <w:numId w:val="44"/>
        </w:numPr>
        <w:suppressAutoHyphens w:val="0"/>
        <w:spacing w:after="0"/>
        <w:ind w:left="993"/>
        <w:jc w:val="both"/>
        <w:rPr>
          <w:rFonts w:asciiTheme="majorHAnsi" w:eastAsia="Arial Unicode MS" w:hAnsiTheme="majorHAnsi" w:cstheme="majorHAnsi"/>
        </w:rPr>
      </w:pPr>
      <w:r>
        <w:rPr>
          <w:rFonts w:asciiTheme="majorHAnsi" w:eastAsia="Arial Unicode MS" w:hAnsiTheme="majorHAnsi" w:cstheme="majorHAnsi"/>
        </w:rPr>
        <w:t xml:space="preserve">Zmiana liczby Ekspertyz objętych przedmiotem Zamówienia przy założeniu, że całkowita liczba Ekspertyz wyniesie nie mniej niż 30 (słownie: trzydzieści) i nie więcej jak 38 (słownie trzydzieści osiem) Ekspertyz. </w:t>
      </w:r>
    </w:p>
    <w:p w14:paraId="220B615E" w14:textId="272F8535" w:rsidR="00A96BC0" w:rsidRPr="00905985" w:rsidRDefault="00A96BC0" w:rsidP="003B3548">
      <w:pPr>
        <w:pStyle w:val="Akapitzlist"/>
        <w:numPr>
          <w:ilvl w:val="0"/>
          <w:numId w:val="44"/>
        </w:numPr>
        <w:suppressAutoHyphens w:val="0"/>
        <w:spacing w:after="0"/>
        <w:ind w:left="993"/>
        <w:jc w:val="both"/>
        <w:rPr>
          <w:rFonts w:asciiTheme="majorHAnsi" w:eastAsia="Arial Unicode MS" w:hAnsiTheme="majorHAnsi" w:cstheme="majorHAnsi"/>
        </w:rPr>
      </w:pPr>
      <w:r w:rsidRPr="00905985">
        <w:rPr>
          <w:rFonts w:asciiTheme="majorHAnsi" w:hAnsiTheme="majorHAnsi" w:cstheme="majorHAnsi"/>
        </w:rPr>
        <w:t xml:space="preserve">Zmiana terminu realizacji Zamówienia, jeżeli z przyczyn organizacyjnych nie będzie możliwości wykonania Zamówienia w terminach zgodnych z Harmonogramem, o którym mowa </w:t>
      </w:r>
      <w:r w:rsidR="003B3548">
        <w:rPr>
          <w:rFonts w:asciiTheme="majorHAnsi" w:hAnsiTheme="majorHAnsi" w:cstheme="majorHAnsi"/>
        </w:rPr>
        <w:t>5</w:t>
      </w:r>
      <w:r w:rsidRPr="00905985">
        <w:rPr>
          <w:rFonts w:asciiTheme="majorHAnsi" w:hAnsiTheme="majorHAnsi" w:cstheme="majorHAnsi"/>
        </w:rPr>
        <w:t xml:space="preserve">) powyżej, przy czym przesunięcie terminu realizacji Zamówienia możliwe jest maksymalnie do </w:t>
      </w:r>
      <w:r>
        <w:rPr>
          <w:rFonts w:asciiTheme="majorHAnsi" w:hAnsiTheme="majorHAnsi" w:cstheme="majorHAnsi"/>
        </w:rPr>
        <w:t xml:space="preserve">30 października </w:t>
      </w:r>
      <w:r w:rsidRPr="00905985">
        <w:rPr>
          <w:rFonts w:asciiTheme="majorHAnsi" w:hAnsiTheme="majorHAnsi" w:cstheme="majorHAnsi"/>
        </w:rPr>
        <w:t>2022 r.</w:t>
      </w:r>
      <w:r>
        <w:rPr>
          <w:rFonts w:asciiTheme="majorHAnsi" w:hAnsiTheme="majorHAnsi" w:cstheme="majorHAnsi"/>
        </w:rPr>
        <w:t>, pod warunkiem uzyskania zgody Instytucji Pośredniczącej (Kancelarii Prezesa Rady Ministrów), która jest stroną w umowie o dofinansowanie Projektu.</w:t>
      </w:r>
      <w:r w:rsidRPr="00905985">
        <w:rPr>
          <w:rFonts w:asciiTheme="majorHAnsi" w:hAnsiTheme="majorHAnsi" w:cstheme="majorHAnsi"/>
        </w:rPr>
        <w:t xml:space="preserve"> </w:t>
      </w:r>
    </w:p>
    <w:p w14:paraId="562C8743" w14:textId="77777777" w:rsidR="002E58E0" w:rsidRPr="00A6780A" w:rsidRDefault="002E58E0" w:rsidP="002E58E0">
      <w:pPr>
        <w:pStyle w:val="Tekstpodstawowy"/>
        <w:numPr>
          <w:ilvl w:val="0"/>
          <w:numId w:val="2"/>
        </w:numPr>
        <w:spacing w:after="0"/>
        <w:ind w:left="357" w:hanging="357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WYKONAWCA</w:t>
      </w:r>
    </w:p>
    <w:p w14:paraId="054DED03" w14:textId="77777777" w:rsidR="002E58E0" w:rsidRPr="00A6780A" w:rsidRDefault="002E58E0" w:rsidP="002E58E0">
      <w:pPr>
        <w:pStyle w:val="Tekstpodstawowy"/>
        <w:spacing w:after="0"/>
        <w:ind w:left="357"/>
        <w:jc w:val="both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Cs/>
        </w:rPr>
        <w:t>O udzielenie Zamówienia mogą ubiegać się oferenci, spełniający warunki określone w pkt 10 Rozeznania.</w:t>
      </w:r>
      <w:r w:rsidRPr="00A6780A">
        <w:rPr>
          <w:rFonts w:asciiTheme="majorHAnsi" w:hAnsiTheme="majorHAnsi" w:cstheme="majorHAnsi"/>
          <w:b/>
        </w:rPr>
        <w:t xml:space="preserve"> </w:t>
      </w:r>
      <w:r w:rsidRPr="00A6780A">
        <w:rPr>
          <w:rFonts w:asciiTheme="majorHAnsi" w:hAnsiTheme="majorHAnsi" w:cstheme="majorHAnsi"/>
        </w:rPr>
        <w:t xml:space="preserve">Z niniejszego postępowania wykluczeni są </w:t>
      </w:r>
      <w:r w:rsidRPr="00A6780A">
        <w:rPr>
          <w:rFonts w:asciiTheme="majorHAnsi" w:hAnsiTheme="majorHAnsi" w:cstheme="majorHAnsi"/>
          <w:b/>
        </w:rPr>
        <w:t>Wykonawcy</w:t>
      </w:r>
      <w:r w:rsidRPr="00A6780A">
        <w:rPr>
          <w:rFonts w:asciiTheme="majorHAnsi" w:hAnsiTheme="majorHAnsi" w:cstheme="majorHAnsi"/>
        </w:rPr>
        <w:t xml:space="preserve"> będący osobami zatrudnionymi w instytucjach uczestniczących w ramach stosunku pracy w realizacji programów </w:t>
      </w:r>
      <w:r w:rsidRPr="00A6780A">
        <w:rPr>
          <w:rFonts w:asciiTheme="majorHAnsi" w:hAnsiTheme="majorHAnsi" w:cstheme="majorHAnsi"/>
        </w:rPr>
        <w:lastRenderedPageBreak/>
        <w:t xml:space="preserve">operacyjnych, określonych w Wytycznych, chyba, że nie zachodzi konflikt interesów lub podwójne finansowanie, w rozumieniu Wytycznych. </w:t>
      </w:r>
    </w:p>
    <w:p w14:paraId="198A2D23" w14:textId="77777777" w:rsidR="002E58E0" w:rsidRPr="00A6780A" w:rsidRDefault="002E58E0" w:rsidP="002E58E0">
      <w:pPr>
        <w:pStyle w:val="Tekstpodstawowy"/>
        <w:tabs>
          <w:tab w:val="left" w:pos="284"/>
        </w:tabs>
        <w:spacing w:after="0"/>
        <w:ind w:left="360"/>
        <w:jc w:val="both"/>
        <w:rPr>
          <w:rFonts w:asciiTheme="majorHAnsi" w:hAnsiTheme="majorHAnsi" w:cstheme="majorHAnsi"/>
          <w:spacing w:val="-2"/>
          <w:sz w:val="12"/>
          <w:szCs w:val="12"/>
        </w:rPr>
      </w:pPr>
    </w:p>
    <w:p w14:paraId="64F24F29" w14:textId="77777777" w:rsidR="002E58E0" w:rsidRPr="00A6780A" w:rsidRDefault="002E58E0" w:rsidP="002E58E0">
      <w:pPr>
        <w:pStyle w:val="Nagwek5"/>
        <w:numPr>
          <w:ilvl w:val="0"/>
          <w:numId w:val="2"/>
        </w:numPr>
        <w:spacing w:after="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OSOBY UPRAWNIONE DO POROZUMIEWANIA SIĘ Z WYKONAWCAMI</w:t>
      </w:r>
    </w:p>
    <w:p w14:paraId="3ED3C19E" w14:textId="77777777" w:rsidR="002E58E0" w:rsidRPr="00A6780A" w:rsidRDefault="002E58E0" w:rsidP="002E58E0">
      <w:pPr>
        <w:pStyle w:val="Tekstpodstawowy"/>
        <w:spacing w:after="0"/>
        <w:ind w:left="357"/>
        <w:jc w:val="both"/>
        <w:rPr>
          <w:rFonts w:asciiTheme="majorHAnsi" w:hAnsiTheme="majorHAnsi" w:cstheme="majorHAnsi"/>
          <w:bCs/>
        </w:rPr>
      </w:pPr>
      <w:bookmarkStart w:id="9" w:name="_Hlk58347246"/>
      <w:r w:rsidRPr="00A6780A">
        <w:rPr>
          <w:rFonts w:asciiTheme="majorHAnsi" w:hAnsiTheme="majorHAnsi" w:cstheme="majorHAnsi"/>
          <w:bCs/>
        </w:rPr>
        <w:t xml:space="preserve">Osobą uprawnioną do porozumiewania się z Oferentami jest przedstawiciel Zamawiającego – Stanisław Maćkowiak, nr tel.: </w:t>
      </w:r>
      <w:proofErr w:type="gramStart"/>
      <w:r w:rsidRPr="00A6780A">
        <w:rPr>
          <w:rFonts w:asciiTheme="majorHAnsi" w:hAnsiTheme="majorHAnsi" w:cstheme="majorHAnsi"/>
          <w:bCs/>
        </w:rPr>
        <w:t>601375030 ,</w:t>
      </w:r>
      <w:proofErr w:type="gramEnd"/>
      <w:r w:rsidRPr="00A6780A">
        <w:rPr>
          <w:rFonts w:asciiTheme="majorHAnsi" w:hAnsiTheme="majorHAnsi" w:cstheme="majorHAnsi"/>
          <w:bCs/>
        </w:rPr>
        <w:t xml:space="preserve"> e-mail: s.mackowiak@federacjapp.pl </w:t>
      </w:r>
    </w:p>
    <w:p w14:paraId="5CB7AF8D" w14:textId="77777777" w:rsidR="002E58E0" w:rsidRPr="00A6780A" w:rsidRDefault="002E58E0" w:rsidP="002E58E0">
      <w:pPr>
        <w:pStyle w:val="Tekstpodstawowy"/>
        <w:spacing w:after="0"/>
        <w:ind w:left="357"/>
        <w:jc w:val="both"/>
        <w:rPr>
          <w:rStyle w:val="Hipercze"/>
          <w:rFonts w:asciiTheme="majorHAnsi" w:hAnsiTheme="majorHAnsi" w:cstheme="majorHAnsi"/>
          <w:color w:val="auto"/>
        </w:rPr>
      </w:pPr>
      <w:r w:rsidRPr="00A6780A">
        <w:rPr>
          <w:rFonts w:asciiTheme="majorHAnsi" w:hAnsiTheme="majorHAnsi" w:cstheme="majorHAnsi"/>
        </w:rPr>
        <w:t xml:space="preserve">Wszelką korespondencję do Zamawiającego związaną z niniejszym Zapytaniem należy kierować na adres e-mail: </w:t>
      </w:r>
      <w:r w:rsidRPr="00A6780A">
        <w:rPr>
          <w:rFonts w:asciiTheme="majorHAnsi" w:hAnsiTheme="majorHAnsi" w:cstheme="majorHAnsi"/>
          <w:bCs/>
        </w:rPr>
        <w:t>s.mackowiak@federacjapp.pl</w:t>
      </w:r>
      <w:r w:rsidRPr="00A6780A">
        <w:rPr>
          <w:rFonts w:asciiTheme="majorHAnsi" w:hAnsiTheme="majorHAnsi" w:cstheme="majorHAnsi"/>
        </w:rPr>
        <w:t xml:space="preserve">. </w:t>
      </w:r>
    </w:p>
    <w:bookmarkEnd w:id="9"/>
    <w:p w14:paraId="0DD6964F" w14:textId="77777777" w:rsidR="002E58E0" w:rsidRPr="00A6780A" w:rsidRDefault="002E58E0" w:rsidP="002E58E0">
      <w:pPr>
        <w:pStyle w:val="Tekstpodstawowy31"/>
        <w:tabs>
          <w:tab w:val="left" w:pos="284"/>
          <w:tab w:val="left" w:pos="567"/>
          <w:tab w:val="left" w:pos="1134"/>
          <w:tab w:val="left" w:pos="1276"/>
        </w:tabs>
        <w:spacing w:after="0"/>
        <w:ind w:left="567"/>
        <w:rPr>
          <w:rFonts w:asciiTheme="majorHAnsi" w:hAnsiTheme="majorHAnsi" w:cstheme="majorHAnsi"/>
          <w:sz w:val="22"/>
          <w:szCs w:val="22"/>
        </w:rPr>
      </w:pPr>
    </w:p>
    <w:p w14:paraId="7C50FF41" w14:textId="77777777" w:rsidR="002E58E0" w:rsidRPr="00A6780A" w:rsidRDefault="002E58E0" w:rsidP="002E58E0">
      <w:pPr>
        <w:pStyle w:val="Nagwek5"/>
        <w:numPr>
          <w:ilvl w:val="0"/>
          <w:numId w:val="2"/>
        </w:numPr>
        <w:spacing w:after="0" w:line="276" w:lineRule="auto"/>
        <w:ind w:left="357" w:hanging="357"/>
        <w:rPr>
          <w:rFonts w:asciiTheme="majorHAnsi" w:hAnsiTheme="majorHAnsi" w:cstheme="majorHAnsi"/>
          <w:b w:val="0"/>
          <w:bCs w:val="0"/>
        </w:rPr>
      </w:pPr>
      <w:r w:rsidRPr="00A6780A">
        <w:rPr>
          <w:rFonts w:asciiTheme="majorHAnsi" w:hAnsiTheme="majorHAnsi" w:cstheme="majorHAnsi"/>
        </w:rPr>
        <w:t>OPIS SPOSOBU PRZYGOTOWANIA OFERTY</w:t>
      </w:r>
    </w:p>
    <w:p w14:paraId="4A5D6769" w14:textId="77777777" w:rsidR="002E58E0" w:rsidRPr="00A6780A" w:rsidRDefault="002E58E0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Oferta powinna być złożona na druku „OFERTA” (załącznik nr 1) wraz z wymaganymi załącznikami.</w:t>
      </w:r>
    </w:p>
    <w:p w14:paraId="7C54F84A" w14:textId="77777777" w:rsidR="002E58E0" w:rsidRPr="00A6780A" w:rsidRDefault="002E58E0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Oferta musi obejmować całość Zamówienia. Nie dopuszcza się składania ofert częściowych i ofert wariantowych.</w:t>
      </w:r>
    </w:p>
    <w:p w14:paraId="62C62438" w14:textId="77777777" w:rsidR="002E58E0" w:rsidRPr="00A6780A" w:rsidRDefault="002E58E0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Wykonawca ma prawo złożyć tylko jedną ofertę.</w:t>
      </w:r>
    </w:p>
    <w:p w14:paraId="66686390" w14:textId="77777777" w:rsidR="002E58E0" w:rsidRPr="00A6780A" w:rsidRDefault="002E58E0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Ofertę należy sporządzić w języku polskim z zachowaniem formy pisemnej pod rygorem nieważności.</w:t>
      </w:r>
    </w:p>
    <w:p w14:paraId="4DC088BE" w14:textId="77777777" w:rsidR="002E58E0" w:rsidRPr="00A6780A" w:rsidRDefault="002E58E0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 xml:space="preserve">Oferta musi być podpisana (za podpis uznaje się własnoręczny podpis złożony w sposób umożliwiający identyfikację osoby). </w:t>
      </w:r>
    </w:p>
    <w:p w14:paraId="6E4ABD68" w14:textId="77777777" w:rsidR="002E58E0" w:rsidRPr="00A6780A" w:rsidRDefault="002E58E0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Wszelkie poprawki lub zmiany w tekście oferty muszą być parafowane własnoręcznie przez osobę podpisującą ofertę.</w:t>
      </w:r>
    </w:p>
    <w:p w14:paraId="44513D8F" w14:textId="77777777" w:rsidR="002E58E0" w:rsidRPr="00A6780A" w:rsidRDefault="002E58E0" w:rsidP="002E58E0">
      <w:pPr>
        <w:suppressAutoHyphens w:val="0"/>
        <w:spacing w:after="0"/>
        <w:rPr>
          <w:rFonts w:asciiTheme="majorHAnsi" w:hAnsiTheme="majorHAnsi" w:cstheme="majorHAnsi"/>
          <w:b/>
          <w:sz w:val="10"/>
          <w:szCs w:val="10"/>
        </w:rPr>
      </w:pPr>
    </w:p>
    <w:p w14:paraId="7BB37DAC" w14:textId="46F8B48D" w:rsidR="002E58E0" w:rsidRPr="003B3548" w:rsidRDefault="002E58E0" w:rsidP="003B3548">
      <w:pPr>
        <w:pStyle w:val="Akapitzlist"/>
        <w:numPr>
          <w:ilvl w:val="0"/>
          <w:numId w:val="4"/>
        </w:numPr>
        <w:spacing w:after="0"/>
        <w:rPr>
          <w:rFonts w:asciiTheme="majorHAnsi" w:hAnsiTheme="majorHAnsi" w:cstheme="majorHAnsi"/>
          <w:b/>
        </w:rPr>
      </w:pPr>
      <w:r w:rsidRPr="003B3548">
        <w:rPr>
          <w:rFonts w:asciiTheme="majorHAnsi" w:hAnsiTheme="majorHAnsi" w:cstheme="majorHAnsi"/>
          <w:b/>
        </w:rPr>
        <w:t>MIEJSCE i TERMIN SKŁADANIA OFERT</w:t>
      </w:r>
    </w:p>
    <w:p w14:paraId="2FE930D0" w14:textId="77777777" w:rsidR="002E58E0" w:rsidRPr="00A6780A" w:rsidRDefault="002E58E0">
      <w:pPr>
        <w:numPr>
          <w:ilvl w:val="1"/>
          <w:numId w:val="4"/>
        </w:numPr>
        <w:tabs>
          <w:tab w:val="left" w:pos="709"/>
        </w:tabs>
        <w:spacing w:after="0"/>
        <w:ind w:left="709" w:hanging="293"/>
        <w:jc w:val="both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  <w:bCs/>
          <w:spacing w:val="-4"/>
        </w:rPr>
        <w:t>Oferty należy składać:</w:t>
      </w:r>
    </w:p>
    <w:p w14:paraId="200262D2" w14:textId="77777777" w:rsidR="002E58E0" w:rsidRPr="00A6780A" w:rsidRDefault="002E58E0" w:rsidP="002E58E0">
      <w:pPr>
        <w:pStyle w:val="Akapitzlist"/>
        <w:numPr>
          <w:ilvl w:val="2"/>
          <w:numId w:val="3"/>
        </w:numPr>
        <w:tabs>
          <w:tab w:val="left" w:pos="993"/>
        </w:tabs>
        <w:spacing w:after="0"/>
        <w:ind w:left="1021" w:hanging="312"/>
        <w:jc w:val="both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  <w:bCs/>
          <w:spacing w:val="-4"/>
        </w:rPr>
        <w:t xml:space="preserve">poprzez wysłanie e-maila z załączonym skanem oferty na adres: </w:t>
      </w:r>
      <w:hyperlink r:id="rId7" w:history="1">
        <w:r w:rsidRPr="00A6780A">
          <w:rPr>
            <w:rStyle w:val="Hipercze"/>
            <w:rFonts w:asciiTheme="majorHAnsi" w:hAnsiTheme="majorHAnsi" w:cstheme="majorHAnsi"/>
            <w:bCs/>
            <w:color w:val="auto"/>
          </w:rPr>
          <w:t>s.mackowiak@federacjapp.pl</w:t>
        </w:r>
      </w:hyperlink>
      <w:r w:rsidRPr="00A6780A">
        <w:rPr>
          <w:rFonts w:asciiTheme="majorHAnsi" w:hAnsiTheme="majorHAnsi" w:cstheme="majorHAnsi"/>
          <w:bCs/>
        </w:rPr>
        <w:t xml:space="preserve"> </w:t>
      </w:r>
      <w:r w:rsidRPr="00A6780A">
        <w:rPr>
          <w:rFonts w:asciiTheme="majorHAnsi" w:hAnsiTheme="majorHAnsi" w:cstheme="majorHAnsi"/>
          <w:bCs/>
          <w:spacing w:val="-4"/>
        </w:rPr>
        <w:t xml:space="preserve"> </w:t>
      </w:r>
      <w:r w:rsidRPr="00A6780A">
        <w:rPr>
          <w:rFonts w:asciiTheme="majorHAnsi" w:hAnsiTheme="majorHAnsi" w:cstheme="majorHAnsi"/>
          <w:b/>
          <w:bCs/>
          <w:spacing w:val="-4"/>
        </w:rPr>
        <w:t xml:space="preserve"> </w:t>
      </w:r>
      <w:r w:rsidRPr="00A6780A">
        <w:rPr>
          <w:rFonts w:asciiTheme="majorHAnsi" w:hAnsiTheme="majorHAnsi" w:cstheme="majorHAnsi"/>
          <w:spacing w:val="-4"/>
        </w:rPr>
        <w:t>lub</w:t>
      </w:r>
    </w:p>
    <w:p w14:paraId="1695E22A" w14:textId="77777777" w:rsidR="002E58E0" w:rsidRPr="00A6780A" w:rsidRDefault="002E58E0" w:rsidP="002E58E0">
      <w:pPr>
        <w:pStyle w:val="Akapitzlist"/>
        <w:numPr>
          <w:ilvl w:val="2"/>
          <w:numId w:val="3"/>
        </w:numPr>
        <w:tabs>
          <w:tab w:val="left" w:pos="993"/>
        </w:tabs>
        <w:spacing w:after="0"/>
        <w:ind w:left="1021" w:hanging="312"/>
        <w:jc w:val="both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</w:rPr>
        <w:t>na adres Zamawiającego: Związek Stowarzyszeń Federacja Pacjentów Polskich, ul. Gagarina 7, 00-753 Warszawa.</w:t>
      </w:r>
    </w:p>
    <w:p w14:paraId="0F1230DD" w14:textId="43E5A592" w:rsidR="002E58E0" w:rsidRPr="00A6780A" w:rsidRDefault="002E58E0">
      <w:pPr>
        <w:numPr>
          <w:ilvl w:val="1"/>
          <w:numId w:val="4"/>
        </w:numPr>
        <w:tabs>
          <w:tab w:val="left" w:pos="709"/>
        </w:tabs>
        <w:spacing w:after="0"/>
        <w:ind w:left="709" w:hanging="293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Termin składania ofert upływa dnia </w:t>
      </w:r>
      <w:r w:rsidR="00701272">
        <w:rPr>
          <w:rFonts w:asciiTheme="majorHAnsi" w:hAnsiTheme="majorHAnsi" w:cstheme="majorHAnsi"/>
          <w:b/>
          <w:bCs/>
        </w:rPr>
        <w:t>8 marca</w:t>
      </w:r>
      <w:r w:rsidRPr="00A6780A">
        <w:rPr>
          <w:rFonts w:asciiTheme="majorHAnsi" w:hAnsiTheme="majorHAnsi" w:cstheme="majorHAnsi"/>
          <w:b/>
          <w:bCs/>
        </w:rPr>
        <w:t xml:space="preserve"> 2022 r.</w:t>
      </w:r>
    </w:p>
    <w:p w14:paraId="47E94C53" w14:textId="77777777" w:rsidR="002E58E0" w:rsidRPr="00A6780A" w:rsidRDefault="002E58E0" w:rsidP="002E58E0">
      <w:pPr>
        <w:pStyle w:val="Tekstpodstawowy31"/>
        <w:spacing w:after="0"/>
        <w:ind w:left="558"/>
        <w:rPr>
          <w:rFonts w:asciiTheme="majorHAnsi" w:hAnsiTheme="majorHAnsi" w:cstheme="majorHAnsi"/>
          <w:b/>
        </w:rPr>
      </w:pPr>
    </w:p>
    <w:p w14:paraId="5C21F546" w14:textId="77777777" w:rsidR="002E58E0" w:rsidRPr="00A6780A" w:rsidRDefault="002E58E0">
      <w:pPr>
        <w:pStyle w:val="Akapitzlist"/>
        <w:numPr>
          <w:ilvl w:val="0"/>
          <w:numId w:val="4"/>
        </w:numPr>
        <w:tabs>
          <w:tab w:val="left" w:pos="426"/>
        </w:tabs>
        <w:spacing w:after="0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TERMIN ZWIĄZANIA OFERTĄ</w:t>
      </w:r>
    </w:p>
    <w:p w14:paraId="1DCB7891" w14:textId="77777777" w:rsidR="002E58E0" w:rsidRPr="00A6780A" w:rsidRDefault="002E58E0" w:rsidP="002E58E0">
      <w:pPr>
        <w:tabs>
          <w:tab w:val="left" w:pos="-1560"/>
        </w:tabs>
        <w:spacing w:after="0"/>
        <w:ind w:left="426"/>
        <w:jc w:val="both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</w:rPr>
        <w:t xml:space="preserve">Termin związania ofertą wynosi </w:t>
      </w:r>
      <w:r w:rsidRPr="00A6780A">
        <w:rPr>
          <w:rFonts w:asciiTheme="majorHAnsi" w:hAnsiTheme="majorHAnsi" w:cstheme="majorHAnsi"/>
          <w:b/>
        </w:rPr>
        <w:t>30 (trzydzieści)</w:t>
      </w:r>
      <w:r w:rsidRPr="00A6780A">
        <w:rPr>
          <w:rFonts w:asciiTheme="majorHAnsi" w:hAnsiTheme="majorHAnsi" w:cstheme="majorHAnsi"/>
          <w:b/>
          <w:bCs/>
        </w:rPr>
        <w:t xml:space="preserve"> </w:t>
      </w:r>
      <w:r w:rsidRPr="00A6780A">
        <w:rPr>
          <w:rFonts w:asciiTheme="majorHAnsi" w:hAnsiTheme="majorHAnsi" w:cstheme="majorHAnsi"/>
          <w:b/>
        </w:rPr>
        <w:t>dni i rozpoczyna się od dnia upływu terminu składania ofert.</w:t>
      </w:r>
      <w:r w:rsidRPr="00A6780A">
        <w:rPr>
          <w:rFonts w:asciiTheme="majorHAnsi" w:hAnsiTheme="majorHAnsi" w:cstheme="majorHAnsi"/>
        </w:rPr>
        <w:t xml:space="preserve"> W przypadku przedłużenia terminu składnia ofert, termin związania ofertą, ulegnie automatycznie przesunięciu o ilość dni przedłużających termin składania ofert. </w:t>
      </w:r>
    </w:p>
    <w:p w14:paraId="21DD0900" w14:textId="77777777" w:rsidR="002E58E0" w:rsidRPr="00A6780A" w:rsidRDefault="002E58E0" w:rsidP="002E58E0">
      <w:pPr>
        <w:suppressAutoHyphens w:val="0"/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</w:p>
    <w:p w14:paraId="37AF12ED" w14:textId="77777777" w:rsidR="002E58E0" w:rsidRPr="00A6780A" w:rsidRDefault="002E58E0">
      <w:pPr>
        <w:numPr>
          <w:ilvl w:val="0"/>
          <w:numId w:val="4"/>
        </w:numPr>
        <w:tabs>
          <w:tab w:val="left" w:pos="426"/>
        </w:tabs>
        <w:spacing w:after="0"/>
        <w:rPr>
          <w:rFonts w:asciiTheme="majorHAnsi" w:hAnsiTheme="majorHAnsi" w:cstheme="majorHAnsi"/>
          <w:b/>
          <w:bCs/>
        </w:rPr>
      </w:pPr>
      <w:r w:rsidRPr="00A6780A">
        <w:rPr>
          <w:rFonts w:asciiTheme="majorHAnsi" w:hAnsiTheme="majorHAnsi" w:cstheme="majorHAnsi"/>
          <w:b/>
          <w:bCs/>
        </w:rPr>
        <w:t>OPIS WARUNKÓW STAWIANYCH OFERENTOM</w:t>
      </w:r>
    </w:p>
    <w:p w14:paraId="5275E457" w14:textId="77777777" w:rsidR="002E58E0" w:rsidRPr="00A6780A" w:rsidRDefault="002E58E0" w:rsidP="002E58E0">
      <w:pPr>
        <w:pStyle w:val="Tekstpodstawowy2"/>
        <w:spacing w:after="0"/>
        <w:ind w:hanging="283"/>
        <w:rPr>
          <w:rFonts w:asciiTheme="majorHAnsi" w:hAnsiTheme="majorHAnsi" w:cstheme="majorHAnsi"/>
          <w:sz w:val="22"/>
        </w:rPr>
      </w:pPr>
      <w:r w:rsidRPr="00A6780A">
        <w:rPr>
          <w:rFonts w:asciiTheme="majorHAnsi" w:hAnsiTheme="majorHAnsi" w:cstheme="majorHAnsi"/>
          <w:sz w:val="22"/>
        </w:rPr>
        <w:t>O udzielenie zamówienia mogą ubiegać się Oferenci spełniający poniższe warunki:</w:t>
      </w:r>
    </w:p>
    <w:p w14:paraId="0FC5BA12" w14:textId="77777777" w:rsidR="002E58E0" w:rsidRPr="00A6780A" w:rsidRDefault="002E58E0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851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Ekspert z ramienia Wykonawcy realizujący zamówienie </w:t>
      </w:r>
      <w:r w:rsidRPr="00A6780A">
        <w:rPr>
          <w:rFonts w:asciiTheme="majorHAnsi" w:hAnsiTheme="majorHAnsi" w:cstheme="majorHAnsi"/>
          <w:b/>
        </w:rPr>
        <w:t>posiada wykształcenie wyższe (co najmniej na poziomie magisterskim)</w:t>
      </w:r>
      <w:r w:rsidRPr="00A6780A">
        <w:rPr>
          <w:rFonts w:asciiTheme="majorHAnsi" w:hAnsiTheme="majorHAnsi" w:cstheme="majorHAnsi"/>
        </w:rPr>
        <w:t xml:space="preserve"> – weryfikacja na podstawie CV.</w:t>
      </w:r>
    </w:p>
    <w:p w14:paraId="07C08556" w14:textId="77777777" w:rsidR="00701272" w:rsidRPr="00701272" w:rsidRDefault="002E58E0" w:rsidP="00701272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851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b/>
          <w:bCs/>
        </w:rPr>
        <w:t xml:space="preserve">Ekspert z ramienia Wykonawcy realizujący Zamówienie posiada wiedzę i doświadczenie niezbędne do realizacji Zamówienia, co oznacza, że </w:t>
      </w:r>
    </w:p>
    <w:p w14:paraId="10DB8731" w14:textId="0D347729" w:rsidR="00701272" w:rsidRPr="00701272" w:rsidRDefault="00701272" w:rsidP="00701272">
      <w:pPr>
        <w:pStyle w:val="Akapitzlist"/>
        <w:tabs>
          <w:tab w:val="left" w:pos="-2880"/>
          <w:tab w:val="left" w:pos="709"/>
        </w:tabs>
        <w:spacing w:after="0"/>
        <w:ind w:left="851"/>
        <w:jc w:val="both"/>
        <w:rPr>
          <w:rFonts w:asciiTheme="majorHAnsi" w:hAnsiTheme="majorHAnsi" w:cstheme="majorHAnsi"/>
        </w:rPr>
      </w:pPr>
      <w:r w:rsidRPr="00701272">
        <w:rPr>
          <w:b/>
          <w:bCs/>
        </w:rPr>
        <w:t xml:space="preserve">w okresie ostatnich 3 (trzech) lat licząc wstecz od daty ogłoszenia niniejszego Zapytania ofertowego, czyli w okresie od </w:t>
      </w:r>
      <w:r w:rsidR="00D11962">
        <w:rPr>
          <w:b/>
          <w:bCs/>
        </w:rPr>
        <w:t>1 marca</w:t>
      </w:r>
      <w:r w:rsidRPr="00701272">
        <w:rPr>
          <w:b/>
          <w:bCs/>
        </w:rPr>
        <w:t xml:space="preserve"> 2019 r. do </w:t>
      </w:r>
      <w:r w:rsidR="00D11962">
        <w:rPr>
          <w:b/>
          <w:bCs/>
        </w:rPr>
        <w:t>28</w:t>
      </w:r>
      <w:r w:rsidRPr="00701272">
        <w:rPr>
          <w:b/>
          <w:bCs/>
        </w:rPr>
        <w:t xml:space="preserve"> lutego 2022 r. opracował co najmniej 15 (piętnaście) opinii/ekspertyz do co najmniej 15 (piętnastu) różnych projektów prawa </w:t>
      </w:r>
      <w:r w:rsidRPr="00701272">
        <w:rPr>
          <w:b/>
          <w:bCs/>
        </w:rPr>
        <w:lastRenderedPageBreak/>
        <w:t>w obszarze ochrony zdrowia, które zostały zgłoszone w ramach konsultacji publicznych przedmiotowych projektów prawa</w:t>
      </w:r>
      <w:r w:rsidR="00776FDD">
        <w:rPr>
          <w:b/>
          <w:bCs/>
        </w:rPr>
        <w:t>.</w:t>
      </w:r>
    </w:p>
    <w:p w14:paraId="1ABFD7ED" w14:textId="77777777" w:rsidR="002E58E0" w:rsidRPr="00A6780A" w:rsidRDefault="002E58E0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709" w:hanging="283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Osoby uprawnione do reprezentacji Wykonawcy nie są zatrudnione w ramach stosunku pracy w instytucjach uczestniczących w realizacji programów operacyjnych, określonych w Wytycznych, chyba, że nie zachodzi konflikt interesów lub podwójne finansowanie, w rozumieniu Wytycznych – weryfikacja w postaci oświadczenia na wymaganym wzorze zgodnym z załącznikiem nr 4 do Zapytania.</w:t>
      </w:r>
    </w:p>
    <w:p w14:paraId="4CCB62AF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/>
        </w:rPr>
      </w:pPr>
    </w:p>
    <w:p w14:paraId="3195A745" w14:textId="77777777" w:rsidR="002E58E0" w:rsidRPr="00A6780A" w:rsidRDefault="002E58E0">
      <w:pPr>
        <w:numPr>
          <w:ilvl w:val="0"/>
          <w:numId w:val="4"/>
        </w:numPr>
        <w:tabs>
          <w:tab w:val="left" w:pos="426"/>
          <w:tab w:val="left" w:pos="8352"/>
        </w:tabs>
        <w:spacing w:after="0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OŚWIADCZENIA LUB DOKUMENTY WYMAGANE W OFERCIE</w:t>
      </w:r>
    </w:p>
    <w:p w14:paraId="553ED7C9" w14:textId="77777777" w:rsidR="002E58E0" w:rsidRPr="00A6780A" w:rsidRDefault="002E58E0" w:rsidP="002E58E0">
      <w:pPr>
        <w:pStyle w:val="Akapitzlist"/>
        <w:tabs>
          <w:tab w:val="left" w:pos="426"/>
          <w:tab w:val="left" w:pos="8352"/>
        </w:tabs>
        <w:spacing w:after="0"/>
        <w:ind w:left="435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Oferent składa Ofertę, zgodną w treści ze wzorem stanowiącym </w:t>
      </w:r>
      <w:r w:rsidRPr="00A6780A">
        <w:rPr>
          <w:rFonts w:asciiTheme="majorHAnsi" w:hAnsiTheme="majorHAnsi" w:cstheme="majorHAnsi"/>
          <w:b/>
        </w:rPr>
        <w:t>załącznik nr 1</w:t>
      </w:r>
      <w:r w:rsidRPr="00A6780A">
        <w:rPr>
          <w:rFonts w:asciiTheme="majorHAnsi" w:hAnsiTheme="majorHAnsi" w:cstheme="majorHAnsi"/>
        </w:rPr>
        <w:t>.</w:t>
      </w:r>
    </w:p>
    <w:p w14:paraId="66E90C10" w14:textId="77777777" w:rsidR="002E58E0" w:rsidRPr="00A6780A" w:rsidRDefault="002E58E0" w:rsidP="002E58E0">
      <w:pPr>
        <w:tabs>
          <w:tab w:val="left" w:pos="-2880"/>
          <w:tab w:val="left" w:pos="851"/>
        </w:tabs>
        <w:spacing w:after="0"/>
        <w:ind w:left="851"/>
        <w:jc w:val="both"/>
        <w:rPr>
          <w:rFonts w:asciiTheme="majorHAnsi" w:hAnsiTheme="majorHAnsi" w:cstheme="majorHAnsi"/>
        </w:rPr>
      </w:pPr>
    </w:p>
    <w:p w14:paraId="1580BE0C" w14:textId="77777777" w:rsidR="002E58E0" w:rsidRPr="00A6780A" w:rsidRDefault="002E58E0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b/>
          <w:bCs/>
          <w:lang w:eastAsia="pl-PL"/>
        </w:rPr>
      </w:pPr>
      <w:r w:rsidRPr="00A6780A">
        <w:rPr>
          <w:rFonts w:asciiTheme="majorHAnsi" w:eastAsia="Arial Unicode MS" w:hAnsiTheme="majorHAnsi" w:cstheme="majorHAnsi"/>
          <w:b/>
          <w:bCs/>
          <w:lang w:eastAsia="pl-PL"/>
        </w:rPr>
        <w:t>Ochrona danych osobowych.</w:t>
      </w:r>
    </w:p>
    <w:p w14:paraId="07078BFC" w14:textId="77777777" w:rsidR="002E58E0" w:rsidRPr="00A6780A" w:rsidRDefault="002E58E0" w:rsidP="002E58E0">
      <w:pPr>
        <w:pStyle w:val="Akapitzlist"/>
        <w:suppressAutoHyphens w:val="0"/>
        <w:spacing w:after="0"/>
        <w:ind w:left="435"/>
        <w:jc w:val="both"/>
        <w:rPr>
          <w:rFonts w:asciiTheme="majorHAnsi" w:eastAsia="Arial Unicode MS" w:hAnsiTheme="majorHAnsi" w:cstheme="majorHAnsi"/>
          <w:b/>
          <w:bCs/>
          <w:lang w:eastAsia="pl-PL"/>
        </w:rPr>
      </w:pPr>
    </w:p>
    <w:p w14:paraId="4791E9CF" w14:textId="77777777" w:rsidR="002E58E0" w:rsidRPr="00A6780A" w:rsidRDefault="002E58E0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lang w:eastAsia="pl-PL"/>
        </w:rPr>
      </w:pPr>
      <w:r w:rsidRPr="00A6780A">
        <w:rPr>
          <w:rFonts w:asciiTheme="majorHAnsi" w:hAnsiTheme="majorHAnsi" w:cstheme="majorHAnsi"/>
        </w:rPr>
        <w:t>Wykonawca wdraża i stosuje adekwatne środki techniczne i organizacyjne, w celu zapewnienia stopnia bezpieczeństwa odpowiedniego do ryzyka naruszenia praw lub wolności osób fizycznych, których dane osobowe są przetwarzane na podstawie Umowy, w tym zapewniające możliwość ciągłego zapewnienia poufności, integralności, dostępności i odporności systemów służących do przetwarzania danych osobowych oraz usług przetwarzania oraz zapewniające możliwość szybkiego przywrócenia dostępności danych osobowych i dostępu do nich w razie incydentu fizycznego lub technicznego.</w:t>
      </w:r>
    </w:p>
    <w:p w14:paraId="43C38AEF" w14:textId="77777777" w:rsidR="002E58E0" w:rsidRPr="00A6780A" w:rsidRDefault="002E58E0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lang w:eastAsia="pl-PL"/>
        </w:rPr>
      </w:pPr>
      <w:r w:rsidRPr="00A6780A">
        <w:rPr>
          <w:rFonts w:asciiTheme="majorHAnsi" w:hAnsiTheme="majorHAnsi" w:cstheme="majorHAnsi"/>
        </w:rPr>
        <w:t>Zamawiający informuje, że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RODO:</w:t>
      </w:r>
    </w:p>
    <w:p w14:paraId="3FB5B968" w14:textId="77777777" w:rsidR="002E58E0" w:rsidRPr="00A6780A" w:rsidRDefault="002E58E0">
      <w:pPr>
        <w:pStyle w:val="Akapitzlist"/>
        <w:numPr>
          <w:ilvl w:val="0"/>
          <w:numId w:val="11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administratorem Pani/Pana danych osobowych jest Związek Stowarzyszeń Federacja Pacjentów Polskich z siedzibą w Warszawie, przy ul. ul. Gagarina 7, 00-753 Warszawa,</w:t>
      </w:r>
    </w:p>
    <w:p w14:paraId="3996A8AB" w14:textId="77777777" w:rsidR="002E58E0" w:rsidRPr="00A6780A" w:rsidRDefault="002E58E0">
      <w:pPr>
        <w:pStyle w:val="Akapitzlist"/>
        <w:numPr>
          <w:ilvl w:val="0"/>
          <w:numId w:val="11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Pani/Pana dane osobowe przetwarzane będą na podstawie art. 6 ust. 1 lit. c RODO w celu związanym z Rozeznaniem rynku</w:t>
      </w:r>
      <w:r w:rsidRPr="00A6780A">
        <w:rPr>
          <w:rFonts w:asciiTheme="majorHAnsi" w:hAnsiTheme="majorHAnsi" w:cstheme="majorHAnsi"/>
          <w:i/>
          <w:iCs/>
        </w:rPr>
        <w:t>,</w:t>
      </w:r>
    </w:p>
    <w:p w14:paraId="63D17273" w14:textId="77777777" w:rsidR="002E58E0" w:rsidRPr="00A6780A" w:rsidRDefault="002E58E0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 xml:space="preserve">odbiorcami Pani/Pana danych osobowych będą osoby lub podmioty, którym udostępniona zostanie dokumentacja postępowania, </w:t>
      </w:r>
    </w:p>
    <w:p w14:paraId="752086CE" w14:textId="77777777" w:rsidR="002E58E0" w:rsidRPr="00A6780A" w:rsidRDefault="002E58E0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Pani/Pana dane osobowe będą przechowywane do momentu zakończenia realizacji i rozliczenia projektu i zamknięcia i rozliczenia Programu Operacyjnego Wiedza Edukacja Rozwój na lata 2014 – 2020 oraz zakończenia okresu trwałości dla projektu i okresu archiwizacyjnego, w zależności od tego, która z tych dat nastąpi później,</w:t>
      </w:r>
    </w:p>
    <w:p w14:paraId="7BE095A7" w14:textId="77777777" w:rsidR="002E58E0" w:rsidRPr="00A6780A" w:rsidRDefault="002E58E0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 xml:space="preserve">obowiązek podania przez Panią/Pana danych osobowych bezpośrednio Pani/Pana dotyczących jest wymogiem określonym Wytycznych w zakresie kwalifikowalności wydatków w ramach Europejskiego Funduszu Rozwoju Regionalnego, Europejskiego Funduszu Społecznego oraz Funduszu Spójności na lata 2014-2020 wydanych na podstawie art. 5 ust. 1 pkt 5 ustawy z dnia 11 lipca 2014 r. o zasadach realizacji programów w zakresie polityki </w:t>
      </w:r>
      <w:r w:rsidRPr="00A6780A">
        <w:rPr>
          <w:rFonts w:asciiTheme="majorHAnsi" w:hAnsiTheme="majorHAnsi" w:cstheme="majorHAnsi"/>
        </w:rPr>
        <w:lastRenderedPageBreak/>
        <w:t xml:space="preserve">spójności finansowanych w perspektywie finansowej 2014-2020 (tzw. ustawa wdrożeniowa), związanym z udziałem w postępowaniu o udzielenie zamówienia,  </w:t>
      </w:r>
    </w:p>
    <w:p w14:paraId="71DA1B94" w14:textId="77777777" w:rsidR="002E58E0" w:rsidRPr="00A6780A" w:rsidRDefault="002E58E0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w odniesieniu do Pani/Pana danych osobowych decyzje nie będą podejmowane w sposób zautomatyzowany, stosowanie do art. 22 RODO,</w:t>
      </w:r>
    </w:p>
    <w:p w14:paraId="5760FCF8" w14:textId="77777777" w:rsidR="002E58E0" w:rsidRPr="00A6780A" w:rsidRDefault="002E58E0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posiada Pani/Pan:</w:t>
      </w:r>
    </w:p>
    <w:p w14:paraId="3ED587D7" w14:textId="77777777" w:rsidR="002E58E0" w:rsidRPr="00A6780A" w:rsidRDefault="002E58E0">
      <w:pPr>
        <w:pStyle w:val="Akapitzlist"/>
        <w:numPr>
          <w:ilvl w:val="0"/>
          <w:numId w:val="12"/>
        </w:numPr>
        <w:tabs>
          <w:tab w:val="num" w:pos="708"/>
        </w:tabs>
        <w:suppressAutoHyphens w:val="0"/>
        <w:spacing w:after="150"/>
        <w:ind w:left="1032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na podstawie art. 15 RODO prawo dostępu do danych osobowych Pani/Pana dotyczących;</w:t>
      </w:r>
    </w:p>
    <w:p w14:paraId="20C92377" w14:textId="77777777" w:rsidR="002E58E0" w:rsidRPr="00A6780A" w:rsidRDefault="002E58E0">
      <w:pPr>
        <w:pStyle w:val="Akapitzlist"/>
        <w:numPr>
          <w:ilvl w:val="0"/>
          <w:numId w:val="12"/>
        </w:numPr>
        <w:tabs>
          <w:tab w:val="num" w:pos="708"/>
        </w:tabs>
        <w:suppressAutoHyphens w:val="0"/>
        <w:spacing w:after="150"/>
        <w:ind w:left="1032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na podstawie art. 16 RODO prawo do sprostowania Pani/Pana danych </w:t>
      </w:r>
      <w:proofErr w:type="gramStart"/>
      <w:r w:rsidRPr="00A6780A">
        <w:rPr>
          <w:rFonts w:asciiTheme="majorHAnsi" w:hAnsiTheme="majorHAnsi" w:cstheme="majorHAnsi"/>
        </w:rPr>
        <w:t>osobowych  (</w:t>
      </w:r>
      <w:proofErr w:type="gramEnd"/>
      <w:r w:rsidRPr="00A6780A">
        <w:rPr>
          <w:rFonts w:asciiTheme="majorHAnsi" w:hAnsiTheme="majorHAnsi" w:cstheme="majorHAnsi"/>
          <w:i/>
          <w:iCs/>
        </w:rPr>
        <w:t>wyjaśnienie: skorzystanie z prawa do sprostowania nie może skutkować zmianą wyniku postępowania o udzielenie zamówienia ani zmianą postanowień umowy oraz nie może naruszać integralności protokołu z wyboru najkorzystniejszej oferty oraz jego załączników)</w:t>
      </w:r>
    </w:p>
    <w:p w14:paraId="5F625655" w14:textId="77777777" w:rsidR="002E58E0" w:rsidRPr="00A6780A" w:rsidRDefault="002E58E0">
      <w:pPr>
        <w:pStyle w:val="Akapitzlist"/>
        <w:numPr>
          <w:ilvl w:val="0"/>
          <w:numId w:val="12"/>
        </w:numPr>
        <w:tabs>
          <w:tab w:val="num" w:pos="708"/>
        </w:tabs>
        <w:suppressAutoHyphens w:val="0"/>
        <w:spacing w:after="150"/>
        <w:ind w:left="1032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na podstawie art. 18 RODO prawo żądania od administratora ograniczenia przetwarzania danych osobowych z zastrzeżeniem przypadków, o których mowa w art. 18 ust. 2 RODO (wyjaśnienie: </w:t>
      </w:r>
      <w:r w:rsidRPr="00A6780A">
        <w:rPr>
          <w:rFonts w:asciiTheme="majorHAnsi" w:hAnsiTheme="majorHAnsi" w:cstheme="majorHAnsi"/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14:paraId="5A96ED5E" w14:textId="77777777" w:rsidR="002E58E0" w:rsidRPr="00A6780A" w:rsidRDefault="002E58E0">
      <w:pPr>
        <w:pStyle w:val="Akapitzlist"/>
        <w:numPr>
          <w:ilvl w:val="0"/>
          <w:numId w:val="12"/>
        </w:numPr>
        <w:tabs>
          <w:tab w:val="num" w:pos="708"/>
        </w:tabs>
        <w:suppressAutoHyphens w:val="0"/>
        <w:spacing w:after="150"/>
        <w:ind w:left="1032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prawo do wniesienia skargi do Prezesa Urzędu Ochrony Danych Osobowych, gdy uzna Pani/Pan, że przetwarzanie danych osobowych Pani/Pana dotyczących narusza przepisy RODO;</w:t>
      </w:r>
    </w:p>
    <w:p w14:paraId="6B1D1DF7" w14:textId="77777777" w:rsidR="002E58E0" w:rsidRPr="00A6780A" w:rsidRDefault="002E58E0">
      <w:pPr>
        <w:pStyle w:val="Akapitzlist"/>
        <w:numPr>
          <w:ilvl w:val="0"/>
          <w:numId w:val="13"/>
        </w:numPr>
        <w:tabs>
          <w:tab w:val="num" w:pos="708"/>
        </w:tabs>
        <w:suppressAutoHyphens w:val="0"/>
        <w:spacing w:after="0"/>
        <w:ind w:left="718" w:hanging="11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nie przysługuje Pani/Panu:</w:t>
      </w:r>
    </w:p>
    <w:p w14:paraId="57137F5F" w14:textId="77777777" w:rsidR="002E58E0" w:rsidRPr="00A6780A" w:rsidRDefault="002E58E0">
      <w:pPr>
        <w:pStyle w:val="Akapitzlist"/>
        <w:numPr>
          <w:ilvl w:val="0"/>
          <w:numId w:val="14"/>
        </w:numPr>
        <w:tabs>
          <w:tab w:val="num" w:pos="708"/>
        </w:tabs>
        <w:suppressAutoHyphens w:val="0"/>
        <w:spacing w:after="0"/>
        <w:ind w:left="1032" w:hanging="11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w związku z art. 17 ust. 3 lit. b, d lub e RODO prawo do usunięcia danych osobowych;</w:t>
      </w:r>
    </w:p>
    <w:p w14:paraId="220A360E" w14:textId="77777777" w:rsidR="002E58E0" w:rsidRPr="00A6780A" w:rsidRDefault="002E58E0">
      <w:pPr>
        <w:pStyle w:val="Akapitzlist"/>
        <w:numPr>
          <w:ilvl w:val="0"/>
          <w:numId w:val="14"/>
        </w:numPr>
        <w:tabs>
          <w:tab w:val="num" w:pos="708"/>
        </w:tabs>
        <w:suppressAutoHyphens w:val="0"/>
        <w:spacing w:after="0"/>
        <w:ind w:left="1032" w:hanging="11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prawo do przenoszenia danych osobowych, o którym mowa w art. 20 RODO;</w:t>
      </w:r>
    </w:p>
    <w:p w14:paraId="7CC8890E" w14:textId="77777777" w:rsidR="002E58E0" w:rsidRPr="00A6780A" w:rsidRDefault="002E58E0">
      <w:pPr>
        <w:pStyle w:val="Akapitzlist"/>
        <w:numPr>
          <w:ilvl w:val="0"/>
          <w:numId w:val="14"/>
        </w:numPr>
        <w:tabs>
          <w:tab w:val="num" w:pos="708"/>
        </w:tabs>
        <w:suppressAutoHyphens w:val="0"/>
        <w:spacing w:after="0"/>
        <w:ind w:left="1032" w:hanging="11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na podstawie art. 21 RODO prawo sprzeciwu, wobec przetwarzania danych osobowych, gdyż podstawą prawną przetwarzania Pani/Pana danych osobowych jest art. 6 ust. 1 lit. c RODO.</w:t>
      </w:r>
    </w:p>
    <w:p w14:paraId="343ED35A" w14:textId="77777777" w:rsidR="002E58E0" w:rsidRPr="00A6780A" w:rsidRDefault="002E58E0" w:rsidP="002E58E0">
      <w:pPr>
        <w:pStyle w:val="Akapitzlist"/>
        <w:suppressAutoHyphens w:val="0"/>
        <w:spacing w:after="0"/>
        <w:ind w:left="1032"/>
        <w:jc w:val="both"/>
        <w:rPr>
          <w:rFonts w:asciiTheme="majorHAnsi" w:hAnsiTheme="majorHAnsi" w:cstheme="majorHAnsi"/>
          <w:i/>
          <w:iCs/>
        </w:rPr>
      </w:pPr>
    </w:p>
    <w:p w14:paraId="693EE182" w14:textId="77777777" w:rsidR="002E58E0" w:rsidRPr="00A6780A" w:rsidRDefault="002E58E0">
      <w:pPr>
        <w:pStyle w:val="Akapitzlist"/>
        <w:numPr>
          <w:ilvl w:val="0"/>
          <w:numId w:val="4"/>
        </w:numPr>
        <w:spacing w:after="0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WYKAZ ZAŁĄCZNIKÓW</w:t>
      </w:r>
    </w:p>
    <w:p w14:paraId="2C5E32D0" w14:textId="77777777" w:rsidR="002E58E0" w:rsidRPr="00A6780A" w:rsidRDefault="002E58E0" w:rsidP="002E58E0">
      <w:pPr>
        <w:pStyle w:val="Akapitzlist"/>
        <w:spacing w:after="0"/>
        <w:ind w:left="435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Wszystkie załączniki do niniejszego Zapytania stanowią jego integralną część.</w:t>
      </w:r>
    </w:p>
    <w:p w14:paraId="34D00F55" w14:textId="77777777" w:rsidR="002E58E0" w:rsidRPr="00A6780A" w:rsidRDefault="002E58E0" w:rsidP="002E58E0">
      <w:pPr>
        <w:pStyle w:val="Akapitzlist"/>
        <w:spacing w:after="0"/>
        <w:ind w:left="435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  <w:bCs/>
        </w:rPr>
        <w:t>Załącznik nr 1 – Wzór – Oferta</w:t>
      </w:r>
    </w:p>
    <w:p w14:paraId="2CE90B71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  <w:bCs/>
        </w:rPr>
        <w:br w:type="page"/>
      </w:r>
    </w:p>
    <w:p w14:paraId="0368C68C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59589D3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34D560DC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78F19F66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87D1732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1EFBED8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05792A9B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14643063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2A102A8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55EFC5D1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A84B425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7FFFEBBE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1803E557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8820442" w14:textId="77777777" w:rsidR="002E58E0" w:rsidRPr="00A6780A" w:rsidRDefault="002E58E0" w:rsidP="002E58E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A6780A">
        <w:rPr>
          <w:rFonts w:asciiTheme="majorHAnsi" w:hAnsiTheme="majorHAnsi" w:cstheme="majorHAnsi"/>
          <w:b/>
          <w:sz w:val="28"/>
          <w:szCs w:val="28"/>
          <w:lang w:eastAsia="en-US"/>
        </w:rPr>
        <w:t xml:space="preserve">Załącznik nr 1 do Rozeznania rynku </w:t>
      </w:r>
    </w:p>
    <w:p w14:paraId="5EEA4705" w14:textId="77777777" w:rsidR="002E58E0" w:rsidRPr="00A6780A" w:rsidRDefault="002E58E0" w:rsidP="002E58E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5CB36BFF" w14:textId="77777777" w:rsidR="002E58E0" w:rsidRPr="00A6780A" w:rsidRDefault="002E58E0" w:rsidP="002E58E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A6780A">
        <w:rPr>
          <w:rFonts w:asciiTheme="majorHAnsi" w:hAnsiTheme="majorHAnsi" w:cstheme="majorHAnsi"/>
          <w:b/>
          <w:sz w:val="28"/>
          <w:szCs w:val="28"/>
          <w:lang w:eastAsia="en-US"/>
        </w:rPr>
        <w:t>FORMULARZ OFERTY</w:t>
      </w:r>
    </w:p>
    <w:p w14:paraId="6A430607" w14:textId="77777777" w:rsidR="002E58E0" w:rsidRPr="00A6780A" w:rsidRDefault="002E58E0" w:rsidP="002E58E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284B2611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A6780A">
        <w:rPr>
          <w:rFonts w:asciiTheme="majorHAnsi" w:hAnsiTheme="majorHAnsi" w:cstheme="majorHAnsi"/>
          <w:b/>
          <w:lang w:eastAsia="en-US"/>
        </w:rPr>
        <w:br w:type="page"/>
      </w:r>
    </w:p>
    <w:p w14:paraId="660026C0" w14:textId="77777777" w:rsidR="002E58E0" w:rsidRPr="00A6780A" w:rsidRDefault="002E58E0" w:rsidP="002E58E0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b/>
          <w:spacing w:val="-4"/>
          <w:sz w:val="30"/>
          <w:szCs w:val="30"/>
        </w:rPr>
      </w:pPr>
      <w:r w:rsidRPr="00A6780A">
        <w:rPr>
          <w:rFonts w:asciiTheme="majorHAnsi" w:hAnsiTheme="majorHAnsi" w:cstheme="majorHAnsi"/>
          <w:b/>
          <w:spacing w:val="-4"/>
          <w:sz w:val="30"/>
          <w:szCs w:val="30"/>
        </w:rPr>
        <w:lastRenderedPageBreak/>
        <w:t xml:space="preserve">OFERTA </w:t>
      </w:r>
    </w:p>
    <w:p w14:paraId="2EDB8604" w14:textId="2C9682B2" w:rsidR="002E58E0" w:rsidRPr="00A6780A" w:rsidRDefault="002E58E0" w:rsidP="002E58E0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  <w:spacing w:val="-4"/>
        </w:rPr>
        <w:t>w postępowaniu zgodnym z Rozeznaniem rynku z dnia 1</w:t>
      </w:r>
      <w:r w:rsidR="00D11962">
        <w:rPr>
          <w:rFonts w:asciiTheme="majorHAnsi" w:hAnsiTheme="majorHAnsi" w:cstheme="majorHAnsi"/>
          <w:spacing w:val="-4"/>
        </w:rPr>
        <w:t xml:space="preserve"> marca</w:t>
      </w:r>
      <w:r w:rsidRPr="00A6780A">
        <w:rPr>
          <w:rFonts w:asciiTheme="majorHAnsi" w:hAnsiTheme="majorHAnsi" w:cstheme="majorHAnsi"/>
          <w:spacing w:val="-4"/>
        </w:rPr>
        <w:t xml:space="preserve"> 2022 r. </w:t>
      </w:r>
    </w:p>
    <w:p w14:paraId="36B1215E" w14:textId="4640FA78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spacing w:val="-4"/>
        </w:rPr>
        <w:t>w projekcie „</w:t>
      </w:r>
      <w:bookmarkStart w:id="10" w:name="_Hlk75463035"/>
      <w:r w:rsidR="00D11962">
        <w:rPr>
          <w:lang w:eastAsia="pl-PL"/>
        </w:rPr>
        <w:t>Dostępność dla pacjentów - monitoring tworzonego i stanowionego prawa</w:t>
      </w:r>
      <w:r w:rsidRPr="00A6780A">
        <w:rPr>
          <w:rFonts w:asciiTheme="majorHAnsi" w:hAnsiTheme="majorHAnsi" w:cstheme="majorHAnsi"/>
        </w:rPr>
        <w:t>”</w:t>
      </w:r>
      <w:bookmarkEnd w:id="10"/>
    </w:p>
    <w:p w14:paraId="64D3A110" w14:textId="77777777" w:rsidR="00DB55E3" w:rsidRDefault="00DB55E3" w:rsidP="00DB55E3">
      <w:pPr>
        <w:tabs>
          <w:tab w:val="left" w:pos="4176"/>
        </w:tabs>
        <w:spacing w:after="0"/>
        <w:rPr>
          <w:rFonts w:asciiTheme="majorHAnsi" w:hAnsiTheme="majorHAnsi" w:cstheme="majorHAnsi"/>
        </w:rPr>
      </w:pPr>
    </w:p>
    <w:p w14:paraId="4459EBCA" w14:textId="2CEEEBAA" w:rsidR="002E58E0" w:rsidRPr="00DB55E3" w:rsidRDefault="002E58E0" w:rsidP="00DB55E3">
      <w:pPr>
        <w:tabs>
          <w:tab w:val="left" w:pos="4176"/>
        </w:tabs>
        <w:spacing w:after="0"/>
        <w:rPr>
          <w:rFonts w:asciiTheme="majorHAnsi" w:hAnsiTheme="majorHAnsi" w:cstheme="majorHAnsi"/>
        </w:rPr>
      </w:pPr>
      <w:r w:rsidRPr="00DB55E3">
        <w:rPr>
          <w:rFonts w:asciiTheme="majorHAnsi" w:hAnsiTheme="majorHAnsi" w:cstheme="majorHAnsi"/>
        </w:rPr>
        <w:t xml:space="preserve">My niżej podpisani działając w imieniu i na rzecz       </w:t>
      </w:r>
      <w:r w:rsidRPr="00DB55E3">
        <w:rPr>
          <w:rFonts w:asciiTheme="majorHAnsi" w:hAnsiTheme="majorHAnsi" w:cstheme="majorHAnsi"/>
          <w:sz w:val="30"/>
          <w:szCs w:val="30"/>
        </w:rPr>
        <w:t xml:space="preserve">/     </w:t>
      </w:r>
      <w:r w:rsidRPr="00DB55E3">
        <w:rPr>
          <w:rFonts w:asciiTheme="majorHAnsi" w:hAnsiTheme="majorHAnsi" w:cstheme="majorHAnsi"/>
        </w:rPr>
        <w:t>Niżej podpisany/-a:</w:t>
      </w:r>
    </w:p>
    <w:p w14:paraId="48B779A7" w14:textId="77777777" w:rsidR="002E58E0" w:rsidRPr="00A6780A" w:rsidRDefault="002E58E0" w:rsidP="002E58E0">
      <w:pPr>
        <w:tabs>
          <w:tab w:val="left" w:pos="576"/>
        </w:tabs>
        <w:spacing w:after="120" w:line="240" w:lineRule="auto"/>
        <w:rPr>
          <w:rFonts w:asciiTheme="majorHAnsi" w:hAnsiTheme="majorHAnsi" w:cstheme="majorHAnsi"/>
          <w:i/>
          <w:spacing w:val="-4"/>
          <w:sz w:val="20"/>
          <w:szCs w:val="20"/>
        </w:rPr>
      </w:pPr>
      <w:r w:rsidRPr="00A6780A">
        <w:rPr>
          <w:rFonts w:asciiTheme="majorHAnsi" w:hAnsiTheme="majorHAnsi" w:cstheme="majorHAnsi"/>
          <w:i/>
          <w:spacing w:val="-4"/>
          <w:sz w:val="20"/>
          <w:szCs w:val="20"/>
        </w:rPr>
        <w:t>(nazwa Wykonawcy i adres lub dane działalności gospodarczej lub adres zameldowania w przypadku os. fizycznych)</w:t>
      </w:r>
    </w:p>
    <w:p w14:paraId="41C2CA45" w14:textId="77777777" w:rsidR="002E58E0" w:rsidRPr="00A6780A" w:rsidRDefault="002E58E0" w:rsidP="002E58E0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68D6814C" w14:textId="77777777" w:rsidR="002E58E0" w:rsidRPr="00A6780A" w:rsidRDefault="002E58E0" w:rsidP="002E58E0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</w:t>
      </w:r>
    </w:p>
    <w:p w14:paraId="082B1E59" w14:textId="77777777" w:rsidR="002E58E0" w:rsidRPr="00A6780A" w:rsidRDefault="002E58E0" w:rsidP="002E58E0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7937F8B9" w14:textId="77777777" w:rsidR="002E58E0" w:rsidRPr="00A6780A" w:rsidRDefault="002E58E0" w:rsidP="002E58E0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</w:rPr>
      </w:pPr>
      <w:r w:rsidRPr="00A6780A">
        <w:rPr>
          <w:rFonts w:asciiTheme="majorHAnsi" w:hAnsiTheme="majorHAnsi" w:cstheme="majorHAnsi"/>
        </w:rPr>
        <w:t>PESEL: ……………………</w:t>
      </w:r>
      <w:proofErr w:type="gramStart"/>
      <w:r w:rsidRPr="00A6780A">
        <w:rPr>
          <w:rFonts w:asciiTheme="majorHAnsi" w:hAnsiTheme="majorHAnsi" w:cstheme="majorHAnsi"/>
        </w:rPr>
        <w:t>…….</w:t>
      </w:r>
      <w:proofErr w:type="gramEnd"/>
      <w:r w:rsidRPr="00A6780A">
        <w:rPr>
          <w:rFonts w:asciiTheme="majorHAnsi" w:hAnsiTheme="majorHAnsi" w:cstheme="majorHAnsi"/>
        </w:rPr>
        <w:t>. NIP: …………………………………, REGON: ………………</w:t>
      </w:r>
      <w:proofErr w:type="gramStart"/>
      <w:r w:rsidRPr="00A6780A">
        <w:rPr>
          <w:rFonts w:asciiTheme="majorHAnsi" w:hAnsiTheme="majorHAnsi" w:cstheme="majorHAnsi"/>
        </w:rPr>
        <w:t>…….</w:t>
      </w:r>
      <w:proofErr w:type="gramEnd"/>
      <w:r w:rsidRPr="00A6780A">
        <w:rPr>
          <w:rFonts w:asciiTheme="majorHAnsi" w:hAnsiTheme="majorHAnsi" w:cstheme="majorHAnsi"/>
        </w:rPr>
        <w:t xml:space="preserve">. </w:t>
      </w:r>
      <w:r w:rsidRPr="00A6780A">
        <w:rPr>
          <w:rFonts w:asciiTheme="majorHAnsi" w:hAnsiTheme="majorHAnsi" w:cstheme="majorHAnsi"/>
          <w:i/>
        </w:rPr>
        <w:t>(niepotrzebne skreślić)</w:t>
      </w:r>
    </w:p>
    <w:p w14:paraId="734DBA7A" w14:textId="77777777" w:rsidR="002E58E0" w:rsidRPr="00A6780A" w:rsidRDefault="002E58E0" w:rsidP="002E58E0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07F7E278" w14:textId="52A8A23C" w:rsidR="002E58E0" w:rsidRDefault="002E58E0" w:rsidP="002E58E0">
      <w:pPr>
        <w:tabs>
          <w:tab w:val="left" w:pos="284"/>
        </w:tabs>
        <w:spacing w:after="0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W odpowiedzi na rozeznanie rynku z dnia 1</w:t>
      </w:r>
      <w:r w:rsidR="00D11962">
        <w:rPr>
          <w:rFonts w:asciiTheme="majorHAnsi" w:hAnsiTheme="majorHAnsi" w:cstheme="majorHAnsi"/>
        </w:rPr>
        <w:t xml:space="preserve"> marca</w:t>
      </w:r>
      <w:r w:rsidRPr="00A6780A">
        <w:rPr>
          <w:rFonts w:asciiTheme="majorHAnsi" w:hAnsiTheme="majorHAnsi" w:cstheme="majorHAnsi"/>
        </w:rPr>
        <w:t xml:space="preserve"> 2022 r. (zwane dalej Zapytaniem) dotyczące realizacji Zamówienia w zakresie </w:t>
      </w:r>
      <w:r w:rsidR="00D11962">
        <w:rPr>
          <w:rFonts w:asciiTheme="majorHAnsi" w:hAnsiTheme="majorHAnsi" w:cstheme="majorHAnsi"/>
        </w:rPr>
        <w:t>opracowania 35 (trzydziestu pięciu) opinii do projektów/aktów prawa w zakresie ochrony zdrowia</w:t>
      </w:r>
      <w:r w:rsidRPr="00A6780A">
        <w:rPr>
          <w:rFonts w:asciiTheme="majorHAnsi" w:hAnsiTheme="majorHAnsi" w:cstheme="majorHAnsi"/>
        </w:rPr>
        <w:t xml:space="preserve"> w ramach projektu </w:t>
      </w:r>
      <w:r w:rsidRPr="00A6780A">
        <w:rPr>
          <w:rFonts w:asciiTheme="majorHAnsi" w:hAnsiTheme="majorHAnsi" w:cstheme="majorHAnsi"/>
          <w:spacing w:val="-4"/>
        </w:rPr>
        <w:t>„</w:t>
      </w:r>
      <w:r w:rsidR="00D11962">
        <w:rPr>
          <w:lang w:eastAsia="pl-PL"/>
        </w:rPr>
        <w:t>Dostępność dla pacjentów - monitoring tworzonego i</w:t>
      </w:r>
      <w:r w:rsidR="00F02573">
        <w:rPr>
          <w:lang w:eastAsia="pl-PL"/>
        </w:rPr>
        <w:t> </w:t>
      </w:r>
      <w:r w:rsidR="00D11962">
        <w:rPr>
          <w:lang w:eastAsia="pl-PL"/>
        </w:rPr>
        <w:t>stanowionego prawa</w:t>
      </w:r>
      <w:r w:rsidRPr="00A6780A">
        <w:rPr>
          <w:rFonts w:asciiTheme="majorHAnsi" w:hAnsiTheme="majorHAnsi" w:cstheme="majorHAnsi"/>
        </w:rPr>
        <w:t xml:space="preserve">” realizowanego w oparciu o umowę o dofinansowanie Projektu podpisaną z Kancelarią Prezesa Rady Ministrów, oferuję wykonanie przedmiotu Zamówienia zgodnie z warunkami określonymi przez Zamawiającego w Zapytaniu za cenę: </w:t>
      </w:r>
    </w:p>
    <w:p w14:paraId="2A64B96E" w14:textId="77777777" w:rsidR="00BA631A" w:rsidRPr="00A6780A" w:rsidRDefault="00BA631A" w:rsidP="002E58E0">
      <w:pPr>
        <w:tabs>
          <w:tab w:val="left" w:pos="284"/>
        </w:tabs>
        <w:spacing w:after="0"/>
        <w:jc w:val="both"/>
        <w:rPr>
          <w:rFonts w:asciiTheme="majorHAnsi" w:hAnsiTheme="majorHAnsi" w:cstheme="majorHAnsi"/>
          <w:b/>
          <w:bCs/>
        </w:rPr>
      </w:pPr>
    </w:p>
    <w:p w14:paraId="4BB7CAB8" w14:textId="77777777" w:rsidR="002E58E0" w:rsidRPr="00A6780A" w:rsidRDefault="002E58E0" w:rsidP="002E58E0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  <w:sz w:val="12"/>
          <w:szCs w:val="12"/>
        </w:rPr>
      </w:pPr>
    </w:p>
    <w:p w14:paraId="25B3B838" w14:textId="28CA1B25" w:rsidR="000A61EE" w:rsidRDefault="002E58E0" w:rsidP="000A61EE">
      <w:pPr>
        <w:pStyle w:val="Akapitzlist"/>
        <w:tabs>
          <w:tab w:val="left" w:pos="4176"/>
        </w:tabs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……………………………..… zł brutto (słownie: ………………</w:t>
      </w:r>
      <w:proofErr w:type="gramStart"/>
      <w:r w:rsidRPr="00A6780A">
        <w:rPr>
          <w:rFonts w:asciiTheme="majorHAnsi" w:hAnsiTheme="majorHAnsi" w:cstheme="majorHAnsi"/>
        </w:rPr>
        <w:t>…….</w:t>
      </w:r>
      <w:proofErr w:type="gramEnd"/>
      <w:r w:rsidRPr="00A6780A">
        <w:rPr>
          <w:rFonts w:asciiTheme="majorHAnsi" w:hAnsiTheme="majorHAnsi" w:cstheme="majorHAnsi"/>
        </w:rPr>
        <w:t>……………………………….………………………….……</w:t>
      </w:r>
      <w:r w:rsidR="000A61EE">
        <w:rPr>
          <w:rFonts w:asciiTheme="majorHAnsi" w:hAnsiTheme="majorHAnsi" w:cstheme="majorHAnsi"/>
        </w:rPr>
        <w:t>…</w:t>
      </w:r>
      <w:r w:rsidRPr="00A6780A">
        <w:rPr>
          <w:rFonts w:asciiTheme="majorHAnsi" w:hAnsiTheme="majorHAnsi" w:cstheme="majorHAnsi"/>
        </w:rPr>
        <w:t>)</w:t>
      </w:r>
    </w:p>
    <w:p w14:paraId="1A65F2C3" w14:textId="77777777" w:rsidR="000A61EE" w:rsidRPr="000A61EE" w:rsidRDefault="000A61EE" w:rsidP="000A61EE">
      <w:pPr>
        <w:pStyle w:val="Akapitzlist"/>
        <w:tabs>
          <w:tab w:val="left" w:pos="4176"/>
        </w:tabs>
        <w:spacing w:after="0" w:line="240" w:lineRule="auto"/>
        <w:ind w:left="0"/>
        <w:jc w:val="both"/>
        <w:rPr>
          <w:rFonts w:asciiTheme="majorHAnsi" w:hAnsiTheme="majorHAnsi" w:cstheme="majorHAnsi"/>
          <w:sz w:val="4"/>
          <w:szCs w:val="4"/>
        </w:rPr>
      </w:pPr>
    </w:p>
    <w:p w14:paraId="64E8C65D" w14:textId="1A0A8A5D" w:rsidR="002E58E0" w:rsidRDefault="00BA631A" w:rsidP="000A61EE">
      <w:pPr>
        <w:pStyle w:val="Akapitzlist"/>
        <w:tabs>
          <w:tab w:val="left" w:pos="4176"/>
        </w:tabs>
        <w:spacing w:after="0" w:line="24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 tytułu opracowania 1 opinii</w:t>
      </w:r>
      <w:r w:rsidR="000A61EE">
        <w:rPr>
          <w:rFonts w:asciiTheme="majorHAnsi" w:hAnsiTheme="majorHAnsi" w:cstheme="majorHAnsi"/>
        </w:rPr>
        <w:t xml:space="preserve"> przy zatrudnieniu</w:t>
      </w:r>
      <w:r>
        <w:rPr>
          <w:rFonts w:asciiTheme="majorHAnsi" w:hAnsiTheme="majorHAnsi" w:cstheme="majorHAnsi"/>
        </w:rPr>
        <w:t xml:space="preserve"> </w:t>
      </w:r>
      <w:r w:rsidR="002E58E0" w:rsidRPr="00A6780A">
        <w:rPr>
          <w:rFonts w:asciiTheme="majorHAnsi" w:hAnsiTheme="majorHAnsi" w:cstheme="majorHAnsi"/>
        </w:rPr>
        <w:t>na podstawie umowy o pracę</w:t>
      </w:r>
      <w:r w:rsidR="000A61EE">
        <w:rPr>
          <w:rFonts w:asciiTheme="majorHAnsi" w:hAnsiTheme="majorHAnsi" w:cstheme="majorHAnsi"/>
        </w:rPr>
        <w:t xml:space="preserve"> obejmującej opracowanie łącznie 35 (trzydziestu pięciu) Opinii</w:t>
      </w:r>
      <w:r w:rsidR="002E58E0" w:rsidRPr="00A6780A">
        <w:rPr>
          <w:rFonts w:asciiTheme="majorHAnsi" w:hAnsiTheme="majorHAnsi" w:cstheme="majorHAnsi"/>
        </w:rPr>
        <w:t>.</w:t>
      </w:r>
    </w:p>
    <w:p w14:paraId="7A41617B" w14:textId="77777777" w:rsidR="00BA631A" w:rsidRPr="00A6780A" w:rsidRDefault="00BA631A" w:rsidP="002E58E0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510ECF9A" w14:textId="77777777" w:rsidR="002E58E0" w:rsidRPr="00A6780A" w:rsidRDefault="002E58E0" w:rsidP="002E58E0">
      <w:pPr>
        <w:tabs>
          <w:tab w:val="left" w:pos="284"/>
        </w:tabs>
        <w:spacing w:before="60" w:after="0" w:line="240" w:lineRule="auto"/>
        <w:jc w:val="both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  <w:spacing w:val="-4"/>
        </w:rPr>
        <w:t>Składając niniejszą ofertę, oświadczam, że:</w:t>
      </w:r>
    </w:p>
    <w:p w14:paraId="403F1D6A" w14:textId="336EB138" w:rsidR="002E58E0" w:rsidRPr="00A6780A" w:rsidRDefault="002E58E0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</w:rPr>
        <w:t>Zapoznałem/</w:t>
      </w:r>
      <w:proofErr w:type="spellStart"/>
      <w:r w:rsidRPr="00A6780A">
        <w:rPr>
          <w:rFonts w:asciiTheme="majorHAnsi" w:hAnsiTheme="majorHAnsi" w:cstheme="majorHAnsi"/>
        </w:rPr>
        <w:t>am</w:t>
      </w:r>
      <w:proofErr w:type="spellEnd"/>
      <w:r w:rsidRPr="00A6780A">
        <w:rPr>
          <w:rFonts w:asciiTheme="majorHAnsi" w:hAnsiTheme="majorHAnsi" w:cstheme="majorHAnsi"/>
        </w:rPr>
        <w:t xml:space="preserve"> się z Rozeznaniem rynku z dnia 1</w:t>
      </w:r>
      <w:r w:rsidR="00DB55E3">
        <w:rPr>
          <w:rFonts w:asciiTheme="majorHAnsi" w:hAnsiTheme="majorHAnsi" w:cstheme="majorHAnsi"/>
        </w:rPr>
        <w:t xml:space="preserve"> marca</w:t>
      </w:r>
      <w:r w:rsidRPr="00A6780A">
        <w:rPr>
          <w:rFonts w:asciiTheme="majorHAnsi" w:hAnsiTheme="majorHAnsi" w:cstheme="majorHAnsi"/>
        </w:rPr>
        <w:t xml:space="preserve"> 2022 r., w tym przedmiotem Zamówienia i założeniami jego realizacji. Do niniejszego Zapytania i warunków realizacji Zamówienia nie wnoszę żadnych zastrzeżeń i uznaję się za związanego/ą określonymi w Zapytaniu postanowieniami.</w:t>
      </w:r>
    </w:p>
    <w:p w14:paraId="50583683" w14:textId="77777777" w:rsidR="002E58E0" w:rsidRPr="00A6780A" w:rsidRDefault="002E58E0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  <w:u w:val="single"/>
        </w:rPr>
      </w:pPr>
      <w:r w:rsidRPr="00A6780A">
        <w:rPr>
          <w:rFonts w:asciiTheme="majorHAnsi" w:hAnsiTheme="majorHAnsi" w:cstheme="majorHAnsi"/>
          <w:bCs/>
        </w:rPr>
        <w:t>P</w:t>
      </w:r>
      <w:r w:rsidRPr="00A6780A">
        <w:rPr>
          <w:rFonts w:asciiTheme="majorHAnsi" w:hAnsiTheme="majorHAnsi" w:cstheme="majorHAnsi"/>
        </w:rPr>
        <w:t xml:space="preserve">rowadzę działalność gospodarczą w zakresie objętym przedmiotem Zapytania </w:t>
      </w:r>
      <w:r w:rsidRPr="00A6780A">
        <w:rPr>
          <w:rFonts w:asciiTheme="majorHAnsi" w:hAnsiTheme="majorHAnsi" w:cstheme="majorHAnsi"/>
          <w:u w:val="single"/>
        </w:rPr>
        <w:t>(jeśli nie dotyczy, należy skreślić).</w:t>
      </w:r>
    </w:p>
    <w:p w14:paraId="6330129C" w14:textId="3EE049D0" w:rsidR="002E58E0" w:rsidRPr="00A6780A" w:rsidRDefault="002E58E0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Potwierdzam spełnienie następujących warunków w zakresie posiadanego doświadczenia zgodnie z treścią Rozeznania rynku z dnia 1</w:t>
      </w:r>
      <w:r w:rsidR="00DB55E3">
        <w:rPr>
          <w:rFonts w:asciiTheme="majorHAnsi" w:hAnsiTheme="majorHAnsi" w:cstheme="majorHAnsi"/>
        </w:rPr>
        <w:t xml:space="preserve"> marca</w:t>
      </w:r>
      <w:r w:rsidRPr="00A6780A">
        <w:rPr>
          <w:rFonts w:asciiTheme="majorHAnsi" w:hAnsiTheme="majorHAnsi" w:cstheme="majorHAnsi"/>
        </w:rPr>
        <w:t xml:space="preserve"> 2022 r.:</w:t>
      </w:r>
    </w:p>
    <w:p w14:paraId="4646CE67" w14:textId="77777777" w:rsidR="002E58E0" w:rsidRPr="00A6780A" w:rsidRDefault="002E58E0">
      <w:pPr>
        <w:pStyle w:val="Akapitzlist"/>
        <w:numPr>
          <w:ilvl w:val="0"/>
          <w:numId w:val="28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</w:rPr>
      </w:pPr>
      <w:r w:rsidRPr="00A6780A">
        <w:rPr>
          <w:rFonts w:asciiTheme="majorHAnsi" w:hAnsiTheme="majorHAnsi" w:cstheme="majorHAnsi"/>
        </w:rPr>
        <w:t>Ekspert wskazany do realizacji Zamówienia</w:t>
      </w:r>
      <w:r w:rsidRPr="00A6780A">
        <w:rPr>
          <w:rFonts w:asciiTheme="majorHAnsi" w:hAnsiTheme="majorHAnsi" w:cstheme="majorHAnsi"/>
          <w:b/>
          <w:bCs/>
        </w:rPr>
        <w:t xml:space="preserve"> posiada wyższe wykształcenie.</w:t>
      </w:r>
    </w:p>
    <w:p w14:paraId="25691631" w14:textId="77777777" w:rsidR="002E58E0" w:rsidRPr="00A6780A" w:rsidRDefault="002E58E0">
      <w:pPr>
        <w:pStyle w:val="Akapitzlist"/>
        <w:numPr>
          <w:ilvl w:val="0"/>
          <w:numId w:val="28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  <w:u w:val="single"/>
        </w:rPr>
      </w:pPr>
      <w:r w:rsidRPr="00A6780A">
        <w:rPr>
          <w:rFonts w:asciiTheme="majorHAnsi" w:hAnsiTheme="majorHAnsi" w:cstheme="majorHAnsi"/>
        </w:rPr>
        <w:t>Ekspert wskazany do realizacji Zamówienia posiada wiedzę i doświadczenie w zakresie objętym przedmiotem Zamówienia, co oznacza, że</w:t>
      </w:r>
      <w:r w:rsidRPr="00A6780A">
        <w:rPr>
          <w:rFonts w:asciiTheme="majorHAnsi" w:hAnsiTheme="majorHAnsi" w:cstheme="majorHAnsi"/>
          <w:b/>
          <w:bCs/>
        </w:rPr>
        <w:t>:</w:t>
      </w:r>
    </w:p>
    <w:p w14:paraId="14DCC398" w14:textId="6ADC7603" w:rsidR="00DB55E3" w:rsidRPr="00701272" w:rsidRDefault="00DB55E3" w:rsidP="00776FDD">
      <w:pPr>
        <w:pStyle w:val="Akapitzlist"/>
        <w:tabs>
          <w:tab w:val="left" w:pos="-2880"/>
          <w:tab w:val="left" w:pos="709"/>
        </w:tabs>
        <w:spacing w:after="0"/>
        <w:ind w:left="720"/>
        <w:jc w:val="both"/>
        <w:rPr>
          <w:rFonts w:asciiTheme="majorHAnsi" w:hAnsiTheme="majorHAnsi" w:cstheme="majorHAnsi"/>
        </w:rPr>
      </w:pPr>
      <w:r w:rsidRPr="00701272">
        <w:rPr>
          <w:b/>
          <w:bCs/>
        </w:rPr>
        <w:t xml:space="preserve">w okresie ostatnich 3 (trzech) lat licząc wstecz od daty ogłoszenia niniejszego Zapytania ofertowego, czyli w okresie od </w:t>
      </w:r>
      <w:r>
        <w:rPr>
          <w:b/>
          <w:bCs/>
        </w:rPr>
        <w:t>1 marca</w:t>
      </w:r>
      <w:r w:rsidRPr="00701272">
        <w:rPr>
          <w:b/>
          <w:bCs/>
        </w:rPr>
        <w:t xml:space="preserve"> 2019 r. do </w:t>
      </w:r>
      <w:r>
        <w:rPr>
          <w:b/>
          <w:bCs/>
        </w:rPr>
        <w:t>28</w:t>
      </w:r>
      <w:r w:rsidRPr="00701272">
        <w:rPr>
          <w:b/>
          <w:bCs/>
        </w:rPr>
        <w:t xml:space="preserve"> lutego 2022 r. opracował co najmniej 15 (piętnaście) opinii/ekspertyz do co najmniej 15 (piętnastu) różnych projektów prawa w obszarze ochrony zdrowia, które zostały zgłoszone w ramach konsultacji publicznych przedmiotowych projektów prawa</w:t>
      </w:r>
      <w:r w:rsidR="00776FDD">
        <w:rPr>
          <w:b/>
          <w:bCs/>
        </w:rPr>
        <w:t>.</w:t>
      </w:r>
    </w:p>
    <w:p w14:paraId="4E67C4EC" w14:textId="77777777" w:rsidR="002E58E0" w:rsidRPr="00A6780A" w:rsidRDefault="002E58E0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</w:rPr>
        <w:t>W cenie oferty zostały uwzględnione wszystkie koszty wykonania Zamówienia.</w:t>
      </w:r>
    </w:p>
    <w:p w14:paraId="7DFA7F5A" w14:textId="77777777" w:rsidR="002E58E0" w:rsidRPr="00A6780A" w:rsidRDefault="002E58E0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</w:rPr>
        <w:t>Jestem związany/a niniejszą ofertą przez okres 30 dni licząc od dnia upływu terminu składania ofert w odpowiedzi na Zapytanie.</w:t>
      </w:r>
    </w:p>
    <w:p w14:paraId="0DF495F0" w14:textId="77777777" w:rsidR="002E58E0" w:rsidRPr="00A6780A" w:rsidRDefault="002E58E0">
      <w:pPr>
        <w:pStyle w:val="Standardowy0"/>
        <w:numPr>
          <w:ilvl w:val="0"/>
          <w:numId w:val="24"/>
        </w:numPr>
        <w:tabs>
          <w:tab w:val="left" w:pos="284"/>
        </w:tabs>
        <w:spacing w:before="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Oświadczam, że zapoznałem/</w:t>
      </w:r>
      <w:proofErr w:type="spellStart"/>
      <w:r w:rsidRPr="00A6780A">
        <w:rPr>
          <w:rFonts w:asciiTheme="majorHAnsi" w:hAnsiTheme="majorHAnsi" w:cstheme="majorHAnsi"/>
          <w:sz w:val="22"/>
          <w:szCs w:val="22"/>
        </w:rPr>
        <w:t>am</w:t>
      </w:r>
      <w:proofErr w:type="spellEnd"/>
      <w:r w:rsidRPr="00A6780A">
        <w:rPr>
          <w:rFonts w:asciiTheme="majorHAnsi" w:hAnsiTheme="majorHAnsi" w:cstheme="majorHAnsi"/>
          <w:sz w:val="22"/>
          <w:szCs w:val="22"/>
        </w:rPr>
        <w:t xml:space="preserve"> się z klauzulą informacyjną stanowiącą załącznik nr 1 do Oferty.</w:t>
      </w:r>
    </w:p>
    <w:p w14:paraId="7B28BD93" w14:textId="77777777" w:rsidR="002E58E0" w:rsidRPr="00A6780A" w:rsidRDefault="002E58E0">
      <w:pPr>
        <w:pStyle w:val="Standardowy0"/>
        <w:numPr>
          <w:ilvl w:val="0"/>
          <w:numId w:val="24"/>
        </w:numPr>
        <w:tabs>
          <w:tab w:val="left" w:pos="284"/>
        </w:tabs>
        <w:spacing w:before="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  <w:lang w:eastAsia="en-US"/>
        </w:rPr>
        <w:lastRenderedPageBreak/>
        <w:t xml:space="preserve"> Oświadczam, że </w:t>
      </w:r>
      <w:r w:rsidRPr="00A6780A">
        <w:rPr>
          <w:rStyle w:val="Odwoanieprzypisudolnego"/>
          <w:rFonts w:asciiTheme="majorHAnsi" w:hAnsiTheme="majorHAnsi" w:cstheme="majorHAnsi"/>
          <w:sz w:val="22"/>
          <w:szCs w:val="22"/>
          <w:lang w:eastAsia="en-US"/>
        </w:rPr>
        <w:footnoteReference w:id="1"/>
      </w:r>
      <w:r w:rsidRPr="00A6780A">
        <w:rPr>
          <w:rFonts w:asciiTheme="majorHAnsi" w:hAnsiTheme="majorHAnsi" w:cstheme="majorHAnsi"/>
          <w:sz w:val="22"/>
          <w:szCs w:val="22"/>
          <w:lang w:eastAsia="en-US"/>
        </w:rPr>
        <w:t>:</w:t>
      </w:r>
    </w:p>
    <w:p w14:paraId="64FDA2BE" w14:textId="77777777" w:rsidR="002E58E0" w:rsidRPr="00A6780A" w:rsidRDefault="002E58E0">
      <w:pPr>
        <w:pStyle w:val="Akapitzlist"/>
        <w:numPr>
          <w:ilvl w:val="0"/>
          <w:numId w:val="25"/>
        </w:numPr>
        <w:spacing w:after="0"/>
        <w:ind w:left="426"/>
        <w:jc w:val="both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lang w:eastAsia="en-US"/>
        </w:rPr>
        <w:t>nie jestem zatrudniony/a w instytucji uczestniczącej w realizacji Programu Operacyjnego Wiedza Edukacja Rozwój na podstawie stosunku pracy,</w:t>
      </w:r>
    </w:p>
    <w:p w14:paraId="7159340E" w14:textId="77777777" w:rsidR="002E58E0" w:rsidRPr="00F06F22" w:rsidRDefault="002E58E0">
      <w:pPr>
        <w:pStyle w:val="Akapitzlist"/>
        <w:numPr>
          <w:ilvl w:val="0"/>
          <w:numId w:val="25"/>
        </w:numPr>
        <w:spacing w:after="0"/>
        <w:ind w:left="426"/>
        <w:jc w:val="both"/>
        <w:rPr>
          <w:rFonts w:asciiTheme="majorHAnsi" w:hAnsiTheme="majorHAnsi" w:cstheme="majorHAnsi"/>
          <w:lang w:eastAsia="en-US"/>
        </w:rPr>
      </w:pPr>
      <w:r w:rsidRPr="00F06F22">
        <w:rPr>
          <w:rFonts w:asciiTheme="majorHAnsi" w:hAnsiTheme="majorHAnsi" w:cstheme="majorHAnsi"/>
          <w:lang w:eastAsia="en-US"/>
        </w:rPr>
        <w:t>jestem zatrudniony/a w instytucji uczestniczącej w realizacji Programu Operacyjnego Wiedza Edukacja Rozwój na podstawie stosunku pracy, lecz nie zachodzi konflikt interesów</w:t>
      </w:r>
      <w:r w:rsidRPr="00F06F22">
        <w:rPr>
          <w:rStyle w:val="Odwoanieprzypisudolnego"/>
          <w:rFonts w:asciiTheme="majorHAnsi" w:hAnsiTheme="majorHAnsi" w:cstheme="majorHAnsi"/>
          <w:lang w:eastAsia="en-US"/>
        </w:rPr>
        <w:footnoteReference w:id="2"/>
      </w:r>
      <w:r w:rsidRPr="00F06F22">
        <w:rPr>
          <w:rFonts w:asciiTheme="majorHAnsi" w:hAnsiTheme="majorHAnsi" w:cstheme="majorHAnsi"/>
          <w:lang w:eastAsia="en-US"/>
        </w:rPr>
        <w:t xml:space="preserve"> lub podwójne finansowanie.</w:t>
      </w:r>
    </w:p>
    <w:p w14:paraId="062EDF8C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4F42A50C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4AC29720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262C7155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12048107" w14:textId="77777777" w:rsidR="002E58E0" w:rsidRPr="00A6780A" w:rsidRDefault="002E58E0" w:rsidP="002E58E0">
      <w:pPr>
        <w:spacing w:after="0"/>
        <w:ind w:left="3540"/>
        <w:jc w:val="both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lang w:eastAsia="en-US"/>
        </w:rPr>
        <w:t>……………….…………….…………………………………………………</w:t>
      </w:r>
    </w:p>
    <w:p w14:paraId="51D6B765" w14:textId="77777777" w:rsidR="002E58E0" w:rsidRPr="00A6780A" w:rsidRDefault="002E58E0" w:rsidP="002E58E0">
      <w:pPr>
        <w:spacing w:after="0"/>
        <w:ind w:left="2832"/>
        <w:jc w:val="center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i/>
          <w:sz w:val="18"/>
          <w:szCs w:val="18"/>
          <w:lang w:eastAsia="en-US"/>
        </w:rPr>
        <w:t>data i podpis Oferenta/ki</w:t>
      </w:r>
    </w:p>
    <w:p w14:paraId="35466CF7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69CF2050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</w:pPr>
      <w:r w:rsidRPr="00A6780A"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  <w:br w:type="page"/>
      </w:r>
    </w:p>
    <w:p w14:paraId="4A177C12" w14:textId="77777777" w:rsidR="002E58E0" w:rsidRPr="00A6780A" w:rsidRDefault="002E58E0" w:rsidP="002E58E0">
      <w:pPr>
        <w:spacing w:after="160" w:line="259" w:lineRule="auto"/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</w:pPr>
      <w:r w:rsidRPr="00A6780A"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  <w:lastRenderedPageBreak/>
        <w:t>Załącznik nr 1 do Oferty</w:t>
      </w:r>
    </w:p>
    <w:p w14:paraId="01FFA4AC" w14:textId="77777777" w:rsidR="002E58E0" w:rsidRPr="00A6780A" w:rsidRDefault="002E58E0" w:rsidP="002E58E0">
      <w:pPr>
        <w:spacing w:after="160" w:line="259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6780A">
        <w:rPr>
          <w:rFonts w:asciiTheme="majorHAnsi" w:hAnsiTheme="majorHAnsi" w:cstheme="majorHAnsi"/>
          <w:b/>
          <w:sz w:val="28"/>
          <w:szCs w:val="28"/>
        </w:rPr>
        <w:t>Klauzula informacyjna</w:t>
      </w:r>
    </w:p>
    <w:p w14:paraId="475CFDB3" w14:textId="77777777" w:rsidR="002E58E0" w:rsidRPr="00A6780A" w:rsidRDefault="002E58E0" w:rsidP="002E58E0">
      <w:pPr>
        <w:shd w:val="clear" w:color="auto" w:fill="FFFFFF"/>
        <w:spacing w:before="240"/>
        <w:jc w:val="both"/>
        <w:textAlignment w:val="baseline"/>
        <w:rPr>
          <w:rFonts w:asciiTheme="majorHAnsi" w:hAnsiTheme="majorHAnsi" w:cstheme="majorHAnsi"/>
          <w:szCs w:val="21"/>
        </w:rPr>
      </w:pPr>
      <w:r w:rsidRPr="00A6780A">
        <w:rPr>
          <w:rFonts w:asciiTheme="majorHAnsi" w:hAnsiTheme="majorHAnsi" w:cstheme="majorHAnsi"/>
          <w:szCs w:val="21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14:paraId="557DA41B" w14:textId="77777777" w:rsidR="002E58E0" w:rsidRPr="00A6780A" w:rsidRDefault="002E58E0">
      <w:pPr>
        <w:pStyle w:val="Akapitzlist"/>
        <w:numPr>
          <w:ilvl w:val="0"/>
          <w:numId w:val="29"/>
        </w:numPr>
        <w:suppressAutoHyphens w:val="0"/>
        <w:contextualSpacing/>
        <w:jc w:val="both"/>
        <w:rPr>
          <w:rStyle w:val="Hipercze"/>
          <w:rFonts w:asciiTheme="majorHAnsi" w:hAnsiTheme="majorHAnsi" w:cstheme="majorHAnsi"/>
          <w:color w:val="auto"/>
        </w:rPr>
      </w:pPr>
      <w:r w:rsidRPr="00A6780A">
        <w:rPr>
          <w:rFonts w:asciiTheme="majorHAnsi" w:hAnsiTheme="majorHAnsi" w:cstheme="majorHAnsi"/>
        </w:rPr>
        <w:t xml:space="preserve">Administratorem Twoich danych osobowych jest Związek Stowarzyszeń Federacja Pacjentów Polskich z siedzibą przy ul. Gagarina 7, 00-753 Warszawa, wpisana do rejestru stowarzyszeń, innych organizacji społecznych i zawodowych, fundacji oraz samodzielnych publicznych zakładów opieki zdrowotnej pod numerem KRS 0000251756, posługująca się nadanym numerem NIP: 5222809242, REGON: 140487226, dalej „FPP” lub „Administrator”. Administrator powołał Inspektora Ochrony Danych Osobowych, z którym możesz skontaktować się w sprawie swoich danych za pośrednictwem poczty elektronicznej: </w:t>
      </w:r>
      <w:hyperlink r:id="rId8" w:history="1">
        <w:r w:rsidRPr="00A6780A">
          <w:rPr>
            <w:rStyle w:val="Hipercze"/>
            <w:rFonts w:asciiTheme="majorHAnsi" w:hAnsiTheme="majorHAnsi" w:cstheme="majorHAnsi"/>
            <w:color w:val="auto"/>
          </w:rPr>
          <w:t>biuro@federacjapp.pl</w:t>
        </w:r>
      </w:hyperlink>
    </w:p>
    <w:p w14:paraId="500D75C0" w14:textId="77777777" w:rsidR="002E58E0" w:rsidRPr="00A6780A" w:rsidRDefault="002E58E0" w:rsidP="002E58E0">
      <w:pPr>
        <w:pStyle w:val="Akapitzlist"/>
        <w:suppressAutoHyphens w:val="0"/>
        <w:ind w:left="360"/>
        <w:contextualSpacing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lub poczty tradycyjnej, przesyłając pismo na adres Administratora podany powyżej.</w:t>
      </w:r>
    </w:p>
    <w:p w14:paraId="2F6B2DB4" w14:textId="77777777" w:rsidR="002E58E0" w:rsidRPr="00A6780A" w:rsidRDefault="002E58E0" w:rsidP="002E58E0">
      <w:pPr>
        <w:pStyle w:val="Akapitzlist"/>
        <w:rPr>
          <w:rFonts w:asciiTheme="majorHAnsi" w:hAnsiTheme="majorHAnsi" w:cstheme="majorHAnsi"/>
          <w:szCs w:val="21"/>
        </w:rPr>
      </w:pPr>
    </w:p>
    <w:p w14:paraId="3DC51BE5" w14:textId="77777777" w:rsidR="002E58E0" w:rsidRPr="00A6780A" w:rsidRDefault="002E58E0">
      <w:pPr>
        <w:pStyle w:val="Akapitzlist"/>
        <w:numPr>
          <w:ilvl w:val="0"/>
          <w:numId w:val="27"/>
        </w:numPr>
        <w:suppressAutoHyphens w:val="0"/>
        <w:contextualSpacing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szCs w:val="21"/>
        </w:rPr>
        <w:t xml:space="preserve">Podstawą pozyskania i przetwarzania przez Administratora Pani/Pana danych osobowych jest: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768"/>
        <w:gridCol w:w="3316"/>
        <w:gridCol w:w="3255"/>
      </w:tblGrid>
      <w:tr w:rsidR="00A6780A" w:rsidRPr="00A6780A" w14:paraId="6B01C16C" w14:textId="77777777" w:rsidTr="009E0EC7">
        <w:tc>
          <w:tcPr>
            <w:tcW w:w="1781" w:type="dxa"/>
          </w:tcPr>
          <w:p w14:paraId="4DCC014C" w14:textId="77777777" w:rsidR="002E58E0" w:rsidRPr="00A6780A" w:rsidRDefault="002E58E0" w:rsidP="009E0EC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A6780A">
              <w:rPr>
                <w:rFonts w:asciiTheme="majorHAnsi" w:hAnsiTheme="majorHAnsi" w:cstheme="majorHAnsi"/>
                <w:b/>
              </w:rPr>
              <w:t>Podstawa przetwarzania</w:t>
            </w:r>
          </w:p>
        </w:tc>
        <w:tc>
          <w:tcPr>
            <w:tcW w:w="3437" w:type="dxa"/>
          </w:tcPr>
          <w:p w14:paraId="265AAA09" w14:textId="77777777" w:rsidR="002E58E0" w:rsidRPr="00A6780A" w:rsidRDefault="002E58E0" w:rsidP="009E0EC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A6780A">
              <w:rPr>
                <w:rFonts w:asciiTheme="majorHAnsi" w:hAnsiTheme="majorHAnsi" w:cstheme="majorHAnsi"/>
                <w:b/>
              </w:rPr>
              <w:t>Kategorie danych</w:t>
            </w:r>
          </w:p>
        </w:tc>
        <w:tc>
          <w:tcPr>
            <w:tcW w:w="3350" w:type="dxa"/>
          </w:tcPr>
          <w:p w14:paraId="7F39E48C" w14:textId="77777777" w:rsidR="002E58E0" w:rsidRPr="00A6780A" w:rsidRDefault="002E58E0" w:rsidP="009E0EC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A6780A">
              <w:rPr>
                <w:rFonts w:asciiTheme="majorHAnsi" w:hAnsiTheme="majorHAnsi" w:cstheme="majorHAnsi"/>
                <w:b/>
              </w:rPr>
              <w:t>Cel przetwarzania</w:t>
            </w:r>
          </w:p>
        </w:tc>
      </w:tr>
      <w:tr w:rsidR="002E58E0" w:rsidRPr="00A6780A" w14:paraId="5C5767B2" w14:textId="77777777" w:rsidTr="009E0EC7">
        <w:tc>
          <w:tcPr>
            <w:tcW w:w="1781" w:type="dxa"/>
          </w:tcPr>
          <w:p w14:paraId="3D664219" w14:textId="77777777" w:rsidR="002E58E0" w:rsidRPr="00A6780A" w:rsidRDefault="002E58E0" w:rsidP="009E0EC7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Cs w:val="21"/>
              </w:rPr>
            </w:pPr>
            <w:r w:rsidRPr="00A6780A">
              <w:rPr>
                <w:rFonts w:asciiTheme="majorHAnsi" w:hAnsiTheme="majorHAnsi" w:cstheme="majorHAnsi"/>
                <w:szCs w:val="21"/>
              </w:rPr>
              <w:t>Art. 6 ust. 1 lit. b) RODO</w:t>
            </w:r>
          </w:p>
        </w:tc>
        <w:tc>
          <w:tcPr>
            <w:tcW w:w="3437" w:type="dxa"/>
          </w:tcPr>
          <w:p w14:paraId="17028849" w14:textId="77777777" w:rsidR="002E58E0" w:rsidRPr="00A6780A" w:rsidRDefault="002E58E0" w:rsidP="009E0EC7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  <w:r w:rsidRPr="00A6780A">
              <w:rPr>
                <w:rFonts w:asciiTheme="majorHAnsi" w:hAnsiTheme="majorHAnsi" w:cstheme="majorHAnsi"/>
              </w:rPr>
              <w:t>Dane zawarte w ofercie.</w:t>
            </w:r>
          </w:p>
        </w:tc>
        <w:tc>
          <w:tcPr>
            <w:tcW w:w="3350" w:type="dxa"/>
          </w:tcPr>
          <w:p w14:paraId="57330BC5" w14:textId="77777777" w:rsidR="002E58E0" w:rsidRPr="00A6780A" w:rsidRDefault="002E58E0" w:rsidP="009E0EC7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A6780A">
              <w:rPr>
                <w:rFonts w:asciiTheme="majorHAnsi" w:hAnsiTheme="majorHAnsi" w:cstheme="majorHAnsi"/>
              </w:rPr>
              <w:t>Analiza cen rynkowych, kontakt w związku ze złożoną ofertą.</w:t>
            </w:r>
          </w:p>
        </w:tc>
      </w:tr>
    </w:tbl>
    <w:p w14:paraId="2031FD6B" w14:textId="77777777" w:rsidR="002E58E0" w:rsidRPr="00A6780A" w:rsidRDefault="002E58E0" w:rsidP="002E58E0">
      <w:pPr>
        <w:shd w:val="clear" w:color="auto" w:fill="FFFFFF"/>
        <w:ind w:left="360"/>
        <w:jc w:val="both"/>
        <w:textAlignment w:val="baseline"/>
        <w:rPr>
          <w:rFonts w:asciiTheme="majorHAnsi" w:hAnsiTheme="majorHAnsi" w:cstheme="majorHAnsi"/>
          <w:szCs w:val="21"/>
        </w:rPr>
      </w:pPr>
    </w:p>
    <w:p w14:paraId="38D3BEF9" w14:textId="77777777" w:rsidR="002E58E0" w:rsidRPr="00A6780A" w:rsidRDefault="002E58E0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A6780A">
        <w:rPr>
          <w:rFonts w:asciiTheme="majorHAnsi" w:hAnsiTheme="majorHAnsi" w:cstheme="majorHAnsi"/>
          <w:szCs w:val="21"/>
        </w:rPr>
        <w:t xml:space="preserve">Administrator będzie udostępniać Pani/Pana dane osobowe innym odbiorcom wyłącznie na podstawie przepisów prawa w ramach przysługującego mu </w:t>
      </w:r>
      <w:proofErr w:type="gramStart"/>
      <w:r w:rsidRPr="00A6780A">
        <w:rPr>
          <w:rFonts w:asciiTheme="majorHAnsi" w:hAnsiTheme="majorHAnsi" w:cstheme="majorHAnsi"/>
          <w:szCs w:val="21"/>
        </w:rPr>
        <w:t>uprawnienia,</w:t>
      </w:r>
      <w:proofErr w:type="gramEnd"/>
      <w:r w:rsidRPr="00A6780A">
        <w:rPr>
          <w:rFonts w:asciiTheme="majorHAnsi" w:hAnsiTheme="majorHAnsi" w:cstheme="majorHAnsi"/>
          <w:szCs w:val="21"/>
        </w:rPr>
        <w:t xml:space="preserve"> bądź w związku z koniecznością wypełnienia obowiązku prawnego lub skorzystania z uprawnienia przysługującego na podstawie przepisów prawa. Administrator może udostępniać Pani/Pana dane osobowe podmiotom działającym na rzecz Administratora w oparciu o powierzenie przetwarzania danych. Mogą to być dostawcy systemów informatycznych, dostawca usług poczty e-mail i inne podmioty, za pośrednictwem których Administrator przetwarza dane osobowe. Administrator może także udostępniać Pani/Pana dane zawarte w ofercie na potrzeby kontroli Instytucji Pośredniczącej (właściwego Ministerstwa zarządzającego programem PO WER). </w:t>
      </w:r>
    </w:p>
    <w:p w14:paraId="2E522CC7" w14:textId="77777777" w:rsidR="002E58E0" w:rsidRPr="00A6780A" w:rsidRDefault="002E58E0" w:rsidP="002E58E0">
      <w:pPr>
        <w:pStyle w:val="Akapitzlist"/>
        <w:shd w:val="clear" w:color="auto" w:fill="FFFFFF"/>
        <w:jc w:val="both"/>
        <w:textAlignment w:val="baseline"/>
        <w:rPr>
          <w:rFonts w:asciiTheme="majorHAnsi" w:hAnsiTheme="majorHAnsi" w:cstheme="majorHAnsi"/>
          <w:szCs w:val="21"/>
        </w:rPr>
      </w:pPr>
    </w:p>
    <w:p w14:paraId="218C8B5D" w14:textId="77777777" w:rsidR="002E58E0" w:rsidRPr="00A6780A" w:rsidRDefault="002E58E0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A6780A">
        <w:rPr>
          <w:rFonts w:asciiTheme="majorHAnsi" w:hAnsiTheme="majorHAnsi" w:cstheme="majorHAnsi"/>
          <w:szCs w:val="21"/>
        </w:rPr>
        <w:t>Pani/Pana dane osobowe nie będą przekazywane do państw trzecich i organizacji międzynarodowych.</w:t>
      </w:r>
    </w:p>
    <w:p w14:paraId="27CB23B0" w14:textId="77777777" w:rsidR="002E58E0" w:rsidRPr="00A6780A" w:rsidRDefault="002E58E0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A6780A">
        <w:rPr>
          <w:rFonts w:asciiTheme="majorHAnsi" w:hAnsiTheme="majorHAnsi" w:cstheme="majorHAnsi"/>
          <w:szCs w:val="21"/>
        </w:rPr>
        <w:t xml:space="preserve">Pani/Pana dane osobowe przetwarzane będą przez okres realizacji umowy wiążącej Pana/Panią oraz Administratora, a także po jej zrealizowaniu przez okres wynikający z przepisów regulujących kwestie archiwizacyjne. </w:t>
      </w:r>
    </w:p>
    <w:p w14:paraId="3724D38E" w14:textId="77777777" w:rsidR="002E58E0" w:rsidRPr="00A6780A" w:rsidRDefault="002E58E0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A6780A">
        <w:rPr>
          <w:rFonts w:asciiTheme="majorHAnsi" w:hAnsiTheme="majorHAnsi" w:cstheme="majorHAnsi"/>
          <w:szCs w:val="21"/>
        </w:rPr>
        <w:t xml:space="preserve">Posiada Pani/Pan prawo: </w:t>
      </w:r>
    </w:p>
    <w:p w14:paraId="1AD4C668" w14:textId="77777777" w:rsidR="002E58E0" w:rsidRPr="00A6780A" w:rsidRDefault="002E58E0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lang w:eastAsia="hi-IN"/>
        </w:rPr>
        <w:lastRenderedPageBreak/>
        <w:t xml:space="preserve">dostępu do swoich danych osobowych i otrzymania kopii danych osobowych podlegających przetwarzaniu na podstawie art. 15 RODO; </w:t>
      </w:r>
    </w:p>
    <w:p w14:paraId="6FCC32C2" w14:textId="77777777" w:rsidR="002E58E0" w:rsidRPr="00A6780A" w:rsidRDefault="002E58E0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lang w:eastAsia="hi-IN"/>
        </w:rPr>
        <w:t xml:space="preserve">sprostowania nieprawidłowych danych na podstawie art. 16 RODO; </w:t>
      </w:r>
    </w:p>
    <w:p w14:paraId="07C43869" w14:textId="77777777" w:rsidR="002E58E0" w:rsidRPr="00A6780A" w:rsidRDefault="002E58E0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lang w:eastAsia="hi-IN"/>
        </w:rPr>
        <w:t xml:space="preserve">żądania usunięcia danych (prawo do bycia zapomnianym) w przypadku wystąpienia okoliczności przewidzianych w art. 17 RODO; </w:t>
      </w:r>
    </w:p>
    <w:p w14:paraId="0DB4D868" w14:textId="77777777" w:rsidR="002E58E0" w:rsidRPr="00A6780A" w:rsidRDefault="002E58E0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lang w:eastAsia="hi-IN"/>
        </w:rPr>
        <w:t xml:space="preserve">żądania ograniczenia przetwarzania danych w przypadkach wskazanych w art. 18 RODO; </w:t>
      </w:r>
    </w:p>
    <w:p w14:paraId="6DDED376" w14:textId="77777777" w:rsidR="002E58E0" w:rsidRPr="00A6780A" w:rsidRDefault="002E58E0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lang w:eastAsia="hi-IN"/>
        </w:rPr>
        <w:t>przenoszenia dostarczonych danych, przetwarzanych w sposób zautomatyzowany (art. 20 RODO);</w:t>
      </w:r>
    </w:p>
    <w:p w14:paraId="1863533A" w14:textId="77777777" w:rsidR="002E58E0" w:rsidRPr="00A6780A" w:rsidRDefault="002E58E0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lang w:eastAsia="hi-IN"/>
        </w:rPr>
        <w:t>wniesienia sprzeciwu wobec przetwarzania danych w przypadkach w skazanych w art. 21 RODO.</w:t>
      </w:r>
    </w:p>
    <w:p w14:paraId="357C8734" w14:textId="77777777" w:rsidR="002E58E0" w:rsidRPr="00A6780A" w:rsidRDefault="002E58E0" w:rsidP="002E58E0">
      <w:pPr>
        <w:shd w:val="clear" w:color="auto" w:fill="FFFFFF"/>
        <w:ind w:left="709"/>
        <w:jc w:val="both"/>
        <w:textAlignment w:val="baseline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Realizacja powyższych praw wobec danych osobowych, których podanie jest wymagane na podstawie Kodeksu Pracy do nawiązania i przebiegu zatrudnienia, nie może jednak stać w sprzeczności z obowiązującym Kodeksem Pracy.</w:t>
      </w:r>
    </w:p>
    <w:p w14:paraId="055B9309" w14:textId="77777777" w:rsidR="002E58E0" w:rsidRPr="00A6780A" w:rsidRDefault="002E58E0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A6780A">
        <w:rPr>
          <w:rFonts w:asciiTheme="majorHAnsi" w:hAnsiTheme="majorHAnsi" w:cstheme="majorHAnsi"/>
          <w:szCs w:val="21"/>
        </w:rPr>
        <w:t>Pani/Pana dane osobowe nie będą podlegały profilowaniu ani zautomatyzowanemu podejmowaniu decyzji.</w:t>
      </w:r>
    </w:p>
    <w:p w14:paraId="25247C24" w14:textId="77777777" w:rsidR="002E58E0" w:rsidRPr="00A6780A" w:rsidRDefault="002E58E0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line="240" w:lineRule="auto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A6780A">
        <w:rPr>
          <w:rFonts w:asciiTheme="majorHAnsi" w:hAnsiTheme="majorHAnsi" w:cstheme="majorHAnsi"/>
          <w:szCs w:val="21"/>
        </w:rPr>
        <w:t>Ma Pani/Pan prawo wniesienia skargi do Prezesa Urzędu Ochrony Danych Osobowych, ul. Stawki 2, 00-193 Warszawa, gdy uzna Pani, iż przetwarzanie danych osobowych Pani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  <w:bookmarkEnd w:id="0"/>
    </w:p>
    <w:p w14:paraId="674D9C5F" w14:textId="3FDB77D7" w:rsidR="00D57096" w:rsidRPr="00A6780A" w:rsidRDefault="00D57096" w:rsidP="002E58E0">
      <w:pPr>
        <w:rPr>
          <w:rFonts w:asciiTheme="majorHAnsi" w:hAnsiTheme="majorHAnsi" w:cstheme="majorHAnsi"/>
        </w:rPr>
      </w:pPr>
    </w:p>
    <w:sectPr w:rsidR="00D57096" w:rsidRPr="00A6780A" w:rsidSect="003D0D26">
      <w:footerReference w:type="default" r:id="rId9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3DA5" w14:textId="77777777" w:rsidR="00097ED3" w:rsidRDefault="00097ED3">
      <w:r>
        <w:separator/>
      </w:r>
    </w:p>
  </w:endnote>
  <w:endnote w:type="continuationSeparator" w:id="0">
    <w:p w14:paraId="22BA2D17" w14:textId="77777777" w:rsidR="00097ED3" w:rsidRDefault="0009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04B4" w14:textId="3E5617FB" w:rsidR="00E82908" w:rsidRDefault="00E82908">
    <w:pPr>
      <w:pStyle w:val="Stopka"/>
      <w:rPr>
        <w:lang w:val="cs-CZ"/>
      </w:rPr>
    </w:pPr>
  </w:p>
  <w:p w14:paraId="11865864" w14:textId="33FB5873" w:rsidR="00E82908" w:rsidRDefault="005E5850" w:rsidP="00D25178">
    <w:pPr>
      <w:pStyle w:val="Stopka"/>
      <w:jc w:val="center"/>
    </w:pPr>
    <w:r w:rsidRPr="0090244F">
      <w:rPr>
        <w:noProof/>
        <w:sz w:val="18"/>
        <w:szCs w:val="18"/>
        <w:lang w:eastAsia="pl-PL"/>
      </w:rPr>
      <w:drawing>
        <wp:inline distT="0" distB="0" distL="0" distR="0" wp14:anchorId="4C7CFC88" wp14:editId="71F0D58E">
          <wp:extent cx="4347115" cy="558873"/>
          <wp:effectExtent l="19050" t="0" r="0" b="0"/>
          <wp:docPr id="9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505" cy="561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F9B67D" w14:textId="77777777" w:rsidR="00E82908" w:rsidRDefault="00E82908" w:rsidP="00D56807">
    <w:pPr>
      <w:pStyle w:val="Stopka"/>
      <w:jc w:val="right"/>
    </w:pPr>
    <w:r>
      <w:rPr>
        <w:sz w:val="16"/>
        <w:szCs w:val="16"/>
      </w:rPr>
      <w:t xml:space="preserve">Strona </w:t>
    </w:r>
    <w:r w:rsidR="006F26E8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 w:rsidR="006F26E8">
      <w:rPr>
        <w:b/>
        <w:sz w:val="16"/>
        <w:szCs w:val="16"/>
      </w:rPr>
      <w:fldChar w:fldCharType="separate"/>
    </w:r>
    <w:r w:rsidR="0098206B">
      <w:rPr>
        <w:b/>
        <w:noProof/>
        <w:sz w:val="16"/>
        <w:szCs w:val="16"/>
      </w:rPr>
      <w:t>1</w:t>
    </w:r>
    <w:r w:rsidR="006F26E8"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6F26E8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\*Arabic </w:instrText>
    </w:r>
    <w:r w:rsidR="006F26E8">
      <w:rPr>
        <w:b/>
        <w:sz w:val="16"/>
        <w:szCs w:val="16"/>
      </w:rPr>
      <w:fldChar w:fldCharType="separate"/>
    </w:r>
    <w:r w:rsidR="0098206B">
      <w:rPr>
        <w:b/>
        <w:noProof/>
        <w:sz w:val="16"/>
        <w:szCs w:val="16"/>
      </w:rPr>
      <w:t>1</w:t>
    </w:r>
    <w:r w:rsidR="006F26E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DD3F" w14:textId="77777777" w:rsidR="00097ED3" w:rsidRDefault="00097ED3">
      <w:r>
        <w:separator/>
      </w:r>
    </w:p>
  </w:footnote>
  <w:footnote w:type="continuationSeparator" w:id="0">
    <w:p w14:paraId="35CB8E6A" w14:textId="77777777" w:rsidR="00097ED3" w:rsidRDefault="00097ED3">
      <w:r>
        <w:continuationSeparator/>
      </w:r>
    </w:p>
  </w:footnote>
  <w:footnote w:id="1">
    <w:p w14:paraId="03BB2994" w14:textId="77777777" w:rsidR="002E58E0" w:rsidRPr="00BA631A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 w:rsidRPr="00677EC3">
        <w:rPr>
          <w:rStyle w:val="Odwoanieprzypisudolnego"/>
          <w:color w:val="984806" w:themeColor="accent6" w:themeShade="80"/>
        </w:rPr>
        <w:footnoteRef/>
      </w:r>
      <w:r w:rsidRPr="00677EC3">
        <w:rPr>
          <w:rFonts w:asciiTheme="majorHAnsi" w:hAnsiTheme="majorHAnsi" w:cstheme="majorHAnsi"/>
          <w:color w:val="984806" w:themeColor="accent6" w:themeShade="80"/>
          <w:sz w:val="20"/>
          <w:szCs w:val="20"/>
        </w:rPr>
        <w:t xml:space="preserve"> </w:t>
      </w:r>
      <w:r w:rsidRPr="00BA631A">
        <w:rPr>
          <w:rFonts w:asciiTheme="majorHAnsi" w:eastAsia="Times New Roman" w:hAnsiTheme="majorHAnsi" w:cstheme="majorHAnsi"/>
          <w:sz w:val="20"/>
          <w:szCs w:val="20"/>
          <w:lang w:eastAsia="en-US"/>
        </w:rPr>
        <w:t>Należy skreślić, jeśli nie dotyczy.</w:t>
      </w:r>
    </w:p>
    <w:p w14:paraId="3E36C498" w14:textId="77777777" w:rsidR="002E58E0" w:rsidRPr="00BA631A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</w:footnote>
  <w:footnote w:id="2">
    <w:p w14:paraId="5620CD0A" w14:textId="77777777" w:rsidR="002E58E0" w:rsidRPr="00BA631A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 w:rsidRPr="00BA631A">
        <w:rPr>
          <w:rStyle w:val="Odwoanieprzypisudolnego"/>
        </w:rPr>
        <w:footnoteRef/>
      </w:r>
      <w:r w:rsidRPr="00BA631A">
        <w:rPr>
          <w:rFonts w:asciiTheme="majorHAnsi" w:hAnsiTheme="majorHAnsi" w:cstheme="majorHAnsi"/>
          <w:sz w:val="20"/>
          <w:szCs w:val="20"/>
        </w:rPr>
        <w:t xml:space="preserve"> </w:t>
      </w:r>
      <w:r w:rsidRPr="00BA631A">
        <w:rPr>
          <w:rFonts w:asciiTheme="majorHAnsi" w:eastAsia="Times New Roman" w:hAnsiTheme="majorHAnsi" w:cstheme="majorHAnsi"/>
          <w:sz w:val="20"/>
          <w:szCs w:val="20"/>
          <w:lang w:eastAsia="en-US"/>
        </w:rPr>
        <w:t>Konflikt interesów jest rozumiany jako naruszenie zasady bezinteresowności i bezstronności, tj. w 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  <w:p w14:paraId="4366DFF6" w14:textId="77777777" w:rsidR="002E58E0" w:rsidRPr="00677EC3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984806" w:themeColor="accent6" w:themeShade="80"/>
          <w:sz w:val="20"/>
          <w:szCs w:val="20"/>
          <w:lang w:eastAsia="en-US"/>
        </w:rPr>
      </w:pPr>
    </w:p>
    <w:p w14:paraId="5CAAA659" w14:textId="77777777" w:rsidR="002E58E0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</w:p>
    <w:p w14:paraId="19BC9733" w14:textId="77777777" w:rsidR="002E58E0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96EFA9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  <w:b w:val="0"/>
        <w:bCs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800"/>
        </w:tabs>
        <w:ind w:left="1477" w:hanging="397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454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A5D8DF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b w:val="0"/>
        <w:strike w:val="0"/>
        <w:dstrike w:val="0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B376B5"/>
    <w:multiLevelType w:val="hybridMultilevel"/>
    <w:tmpl w:val="D974D696"/>
    <w:lvl w:ilvl="0" w:tplc="D242E49C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F2197A"/>
    <w:multiLevelType w:val="hybridMultilevel"/>
    <w:tmpl w:val="00A05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5C1EB8"/>
    <w:multiLevelType w:val="hybridMultilevel"/>
    <w:tmpl w:val="B1686798"/>
    <w:numStyleLink w:val="Zaimportowanystyl16"/>
  </w:abstractNum>
  <w:abstractNum w:abstractNumId="17" w15:restartNumberingAfterBreak="0">
    <w:nsid w:val="07560DF3"/>
    <w:multiLevelType w:val="multilevel"/>
    <w:tmpl w:val="D77C4B94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085A0FC7"/>
    <w:multiLevelType w:val="hybridMultilevel"/>
    <w:tmpl w:val="483232B2"/>
    <w:numStyleLink w:val="Zaimportowanystyl13"/>
  </w:abstractNum>
  <w:abstractNum w:abstractNumId="19" w15:restartNumberingAfterBreak="0">
    <w:nsid w:val="0CAB3FCA"/>
    <w:multiLevelType w:val="hybridMultilevel"/>
    <w:tmpl w:val="C6649FBC"/>
    <w:lvl w:ilvl="0" w:tplc="A28685DA">
      <w:start w:val="1"/>
      <w:numFmt w:val="lowerLetter"/>
      <w:lvlText w:val="%1)"/>
      <w:lvlJc w:val="left"/>
      <w:pPr>
        <w:ind w:left="3479" w:hanging="360"/>
      </w:pPr>
      <w:rPr>
        <w:rFonts w:ascii="Calibri" w:eastAsia="Times New Roman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 w15:restartNumberingAfterBreak="0">
    <w:nsid w:val="0D1C21D4"/>
    <w:multiLevelType w:val="hybridMultilevel"/>
    <w:tmpl w:val="7BCA8466"/>
    <w:lvl w:ilvl="0" w:tplc="A28685DA">
      <w:start w:val="1"/>
      <w:numFmt w:val="lowerLetter"/>
      <w:lvlText w:val="%1)"/>
      <w:lvlJc w:val="left"/>
      <w:pPr>
        <w:ind w:left="540" w:hanging="360"/>
      </w:pPr>
      <w:rPr>
        <w:rFonts w:ascii="Calibri" w:eastAsia="Times New Roman" w:hAnsi="Calibri"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260" w:hanging="360"/>
      </w:pPr>
      <w:rPr>
        <w:rFonts w:asciiTheme="majorHAnsi" w:eastAsia="Calibri" w:hAnsiTheme="majorHAnsi" w:cstheme="majorHAnsi"/>
        <w:b w:val="0"/>
        <w:bCs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FFFFFFFF">
      <w:start w:val="1"/>
      <w:numFmt w:val="lowerLetter"/>
      <w:lvlText w:val="%8)"/>
      <w:lvlJc w:val="left"/>
      <w:pPr>
        <w:ind w:left="558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124640EA"/>
    <w:multiLevelType w:val="hybridMultilevel"/>
    <w:tmpl w:val="4810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025DCF"/>
    <w:multiLevelType w:val="hybridMultilevel"/>
    <w:tmpl w:val="353ED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2E7004"/>
    <w:multiLevelType w:val="multilevel"/>
    <w:tmpl w:val="0E42728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9" w:hanging="435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4D14E8D"/>
    <w:multiLevelType w:val="hybridMultilevel"/>
    <w:tmpl w:val="E826A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C45309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275F10C3"/>
    <w:multiLevelType w:val="hybridMultilevel"/>
    <w:tmpl w:val="A5FEA10C"/>
    <w:lvl w:ilvl="0" w:tplc="BE1822C8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260" w:hanging="360"/>
      </w:pPr>
      <w:rPr>
        <w:rFonts w:asciiTheme="majorHAnsi" w:eastAsia="Calibri" w:hAnsiTheme="majorHAnsi" w:cstheme="majorHAnsi"/>
        <w:b w:val="0"/>
        <w:bCs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FFFFFFFF">
      <w:start w:val="1"/>
      <w:numFmt w:val="lowerLetter"/>
      <w:lvlText w:val="%8)"/>
      <w:lvlJc w:val="left"/>
      <w:pPr>
        <w:ind w:left="558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2AC0495E"/>
    <w:multiLevelType w:val="hybridMultilevel"/>
    <w:tmpl w:val="DBFC06E8"/>
    <w:styleLink w:val="Zaimportowanystyl10"/>
    <w:lvl w:ilvl="0" w:tplc="5406C28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567C4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9E8BCA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C4E708">
      <w:start w:val="1"/>
      <w:numFmt w:val="decimal"/>
      <w:lvlText w:val="(%4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9A29F6">
      <w:start w:val="1"/>
      <w:numFmt w:val="lowerLetter"/>
      <w:lvlText w:val="(%5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B00DC0">
      <w:start w:val="1"/>
      <w:numFmt w:val="lowerRoman"/>
      <w:lvlText w:val="(%6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C54273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12C3E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D2D8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2EF76965"/>
    <w:multiLevelType w:val="hybridMultilevel"/>
    <w:tmpl w:val="5E12439A"/>
    <w:numStyleLink w:val="Zaimportowanystyl4"/>
  </w:abstractNum>
  <w:abstractNum w:abstractNumId="30" w15:restartNumberingAfterBreak="0">
    <w:nsid w:val="316C408C"/>
    <w:multiLevelType w:val="hybridMultilevel"/>
    <w:tmpl w:val="DE562B98"/>
    <w:lvl w:ilvl="0" w:tplc="F5AC642C">
      <w:start w:val="1"/>
      <w:numFmt w:val="lowerLetter"/>
      <w:lvlText w:val="%1)"/>
      <w:lvlJc w:val="left"/>
      <w:pPr>
        <w:ind w:left="1131" w:hanging="360"/>
      </w:pPr>
      <w:rPr>
        <w:rFonts w:ascii="Calibri" w:eastAsia="Arial Unicode MS" w:hAnsi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1" w15:restartNumberingAfterBreak="0">
    <w:nsid w:val="371B488F"/>
    <w:multiLevelType w:val="hybridMultilevel"/>
    <w:tmpl w:val="9588069A"/>
    <w:styleLink w:val="Zaimportowanystyl1"/>
    <w:lvl w:ilvl="0" w:tplc="B6A42D26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7C8540">
      <w:start w:val="1"/>
      <w:numFmt w:val="lowerLetter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7A8A34">
      <w:start w:val="1"/>
      <w:numFmt w:val="lowerRoman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007F1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6A75A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7A9C2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FA37F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8633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4A537E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9622279"/>
    <w:multiLevelType w:val="hybridMultilevel"/>
    <w:tmpl w:val="483232B2"/>
    <w:styleLink w:val="Zaimportowanystyl13"/>
    <w:lvl w:ilvl="0" w:tplc="3B6E34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0E591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9EBB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D4A590">
      <w:start w:val="1"/>
      <w:numFmt w:val="bullet"/>
      <w:suff w:val="nothing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84A4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1EBB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16582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DA194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D2FA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44D7762"/>
    <w:multiLevelType w:val="hybridMultilevel"/>
    <w:tmpl w:val="5E12439A"/>
    <w:styleLink w:val="Zaimportowanystyl4"/>
    <w:lvl w:ilvl="0" w:tplc="D8D64CA8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B8FD86">
      <w:start w:val="1"/>
      <w:numFmt w:val="lowerLetter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92EF1C">
      <w:start w:val="1"/>
      <w:numFmt w:val="lowerRoman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E0B790">
      <w:start w:val="1"/>
      <w:numFmt w:val="decimal"/>
      <w:lvlText w:val="%4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38249E">
      <w:start w:val="1"/>
      <w:numFmt w:val="lowerLetter"/>
      <w:lvlText w:val="%5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DA4810">
      <w:start w:val="1"/>
      <w:numFmt w:val="lowerRoman"/>
      <w:lvlText w:val="%6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7AE93E">
      <w:start w:val="1"/>
      <w:numFmt w:val="decimal"/>
      <w:lvlText w:val="%7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E88B5E">
      <w:start w:val="1"/>
      <w:numFmt w:val="lowerLetter"/>
      <w:lvlText w:val="%8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8EA7D2">
      <w:start w:val="1"/>
      <w:numFmt w:val="lowerRoman"/>
      <w:lvlText w:val="%9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989594E"/>
    <w:multiLevelType w:val="hybridMultilevel"/>
    <w:tmpl w:val="E1309044"/>
    <w:lvl w:ilvl="0" w:tplc="EEE6B1B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D1886"/>
    <w:multiLevelType w:val="hybridMultilevel"/>
    <w:tmpl w:val="964A4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2B3198"/>
    <w:multiLevelType w:val="hybridMultilevel"/>
    <w:tmpl w:val="880802EE"/>
    <w:lvl w:ilvl="0" w:tplc="0415001B">
      <w:start w:val="1"/>
      <w:numFmt w:val="lowerRoman"/>
      <w:lvlText w:val="%1."/>
      <w:lvlJc w:val="right"/>
      <w:pPr>
        <w:ind w:left="1809" w:hanging="360"/>
      </w:pPr>
    </w:lvl>
    <w:lvl w:ilvl="1" w:tplc="04150019" w:tentative="1">
      <w:start w:val="1"/>
      <w:numFmt w:val="lowerLetter"/>
      <w:lvlText w:val="%2."/>
      <w:lvlJc w:val="left"/>
      <w:pPr>
        <w:ind w:left="2529" w:hanging="360"/>
      </w:pPr>
    </w:lvl>
    <w:lvl w:ilvl="2" w:tplc="0415001B" w:tentative="1">
      <w:start w:val="1"/>
      <w:numFmt w:val="lowerRoman"/>
      <w:lvlText w:val="%3."/>
      <w:lvlJc w:val="right"/>
      <w:pPr>
        <w:ind w:left="3249" w:hanging="180"/>
      </w:pPr>
    </w:lvl>
    <w:lvl w:ilvl="3" w:tplc="0415000F" w:tentative="1">
      <w:start w:val="1"/>
      <w:numFmt w:val="decimal"/>
      <w:lvlText w:val="%4."/>
      <w:lvlJc w:val="left"/>
      <w:pPr>
        <w:ind w:left="3969" w:hanging="360"/>
      </w:pPr>
    </w:lvl>
    <w:lvl w:ilvl="4" w:tplc="04150019" w:tentative="1">
      <w:start w:val="1"/>
      <w:numFmt w:val="lowerLetter"/>
      <w:lvlText w:val="%5."/>
      <w:lvlJc w:val="left"/>
      <w:pPr>
        <w:ind w:left="4689" w:hanging="360"/>
      </w:pPr>
    </w:lvl>
    <w:lvl w:ilvl="5" w:tplc="0415001B" w:tentative="1">
      <w:start w:val="1"/>
      <w:numFmt w:val="lowerRoman"/>
      <w:lvlText w:val="%6."/>
      <w:lvlJc w:val="right"/>
      <w:pPr>
        <w:ind w:left="5409" w:hanging="180"/>
      </w:pPr>
    </w:lvl>
    <w:lvl w:ilvl="6" w:tplc="0415000F" w:tentative="1">
      <w:start w:val="1"/>
      <w:numFmt w:val="decimal"/>
      <w:lvlText w:val="%7."/>
      <w:lvlJc w:val="left"/>
      <w:pPr>
        <w:ind w:left="6129" w:hanging="360"/>
      </w:pPr>
    </w:lvl>
    <w:lvl w:ilvl="7" w:tplc="04150019" w:tentative="1">
      <w:start w:val="1"/>
      <w:numFmt w:val="lowerLetter"/>
      <w:lvlText w:val="%8."/>
      <w:lvlJc w:val="left"/>
      <w:pPr>
        <w:ind w:left="6849" w:hanging="360"/>
      </w:pPr>
    </w:lvl>
    <w:lvl w:ilvl="8" w:tplc="0415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37" w15:restartNumberingAfterBreak="0">
    <w:nsid w:val="50405BEA"/>
    <w:multiLevelType w:val="hybridMultilevel"/>
    <w:tmpl w:val="572CC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B09B5"/>
    <w:multiLevelType w:val="hybridMultilevel"/>
    <w:tmpl w:val="45962268"/>
    <w:styleLink w:val="Zaimportowanystyl15"/>
    <w:lvl w:ilvl="0" w:tplc="6E5EA7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163A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68FB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5895DE">
      <w:start w:val="1"/>
      <w:numFmt w:val="bullet"/>
      <w:suff w:val="nothing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44A3F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588B6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8A19A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28528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C467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3413E43"/>
    <w:multiLevelType w:val="hybridMultilevel"/>
    <w:tmpl w:val="AA40CB96"/>
    <w:styleLink w:val="Zaimportowanystyl12"/>
    <w:lvl w:ilvl="0" w:tplc="BA4C95D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5EA92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C4263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14223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14607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22E6F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E6F81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20783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9401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3DE2CDF"/>
    <w:multiLevelType w:val="hybridMultilevel"/>
    <w:tmpl w:val="BC6A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DB134F"/>
    <w:multiLevelType w:val="hybridMultilevel"/>
    <w:tmpl w:val="3E6E9354"/>
    <w:lvl w:ilvl="0" w:tplc="A28685DA">
      <w:start w:val="1"/>
      <w:numFmt w:val="lowerLetter"/>
      <w:lvlText w:val="%1)"/>
      <w:lvlJc w:val="left"/>
      <w:pPr>
        <w:ind w:left="1015" w:hanging="360"/>
      </w:pPr>
      <w:rPr>
        <w:rFonts w:ascii="Calibri" w:eastAsia="Times New Roman" w:hAnsi="Calibri" w:hint="default"/>
        <w:b w:val="0"/>
      </w:rPr>
    </w:lvl>
    <w:lvl w:ilvl="1" w:tplc="FFFFFFFF">
      <w:start w:val="1"/>
      <w:numFmt w:val="bullet"/>
      <w:lvlText w:val="-"/>
      <w:lvlJc w:val="left"/>
      <w:pPr>
        <w:ind w:left="1735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455" w:hanging="180"/>
      </w:pPr>
    </w:lvl>
    <w:lvl w:ilvl="3" w:tplc="FFFFFFFF" w:tentative="1">
      <w:start w:val="1"/>
      <w:numFmt w:val="decimal"/>
      <w:lvlText w:val="%4."/>
      <w:lvlJc w:val="left"/>
      <w:pPr>
        <w:ind w:left="3175" w:hanging="360"/>
      </w:pPr>
    </w:lvl>
    <w:lvl w:ilvl="4" w:tplc="FFFFFFFF" w:tentative="1">
      <w:start w:val="1"/>
      <w:numFmt w:val="lowerLetter"/>
      <w:lvlText w:val="%5."/>
      <w:lvlJc w:val="left"/>
      <w:pPr>
        <w:ind w:left="3895" w:hanging="360"/>
      </w:pPr>
    </w:lvl>
    <w:lvl w:ilvl="5" w:tplc="FFFFFFFF">
      <w:start w:val="1"/>
      <w:numFmt w:val="lowerRoman"/>
      <w:lvlText w:val="%6."/>
      <w:lvlJc w:val="right"/>
      <w:pPr>
        <w:ind w:left="4615" w:hanging="180"/>
      </w:pPr>
    </w:lvl>
    <w:lvl w:ilvl="6" w:tplc="FFFFFFFF" w:tentative="1">
      <w:start w:val="1"/>
      <w:numFmt w:val="decimal"/>
      <w:lvlText w:val="%7."/>
      <w:lvlJc w:val="left"/>
      <w:pPr>
        <w:ind w:left="5335" w:hanging="360"/>
      </w:pPr>
    </w:lvl>
    <w:lvl w:ilvl="7" w:tplc="FFFFFFFF" w:tentative="1">
      <w:start w:val="1"/>
      <w:numFmt w:val="lowerLetter"/>
      <w:lvlText w:val="%8."/>
      <w:lvlJc w:val="left"/>
      <w:pPr>
        <w:ind w:left="6055" w:hanging="360"/>
      </w:pPr>
    </w:lvl>
    <w:lvl w:ilvl="8" w:tplc="FFFFFFFF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2" w15:restartNumberingAfterBreak="0">
    <w:nsid w:val="5CBA0343"/>
    <w:multiLevelType w:val="hybridMultilevel"/>
    <w:tmpl w:val="AA40CB96"/>
    <w:numStyleLink w:val="Zaimportowanystyl12"/>
  </w:abstractNum>
  <w:abstractNum w:abstractNumId="43" w15:restartNumberingAfterBreak="0">
    <w:nsid w:val="5DD45D5A"/>
    <w:multiLevelType w:val="hybridMultilevel"/>
    <w:tmpl w:val="FC9C9C6A"/>
    <w:lvl w:ilvl="0" w:tplc="FCA2812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5F174BB0"/>
    <w:multiLevelType w:val="hybridMultilevel"/>
    <w:tmpl w:val="B1686798"/>
    <w:styleLink w:val="Zaimportowanystyl16"/>
    <w:lvl w:ilvl="0" w:tplc="8C12F6F2">
      <w:start w:val="1"/>
      <w:numFmt w:val="bullet"/>
      <w:lvlText w:val="−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32D9E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40364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9259E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6898B4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0A27F0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A415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5A5AD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2C83A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61D9187A"/>
    <w:multiLevelType w:val="hybridMultilevel"/>
    <w:tmpl w:val="62FE2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AE2962"/>
    <w:multiLevelType w:val="hybridMultilevel"/>
    <w:tmpl w:val="89C49F6E"/>
    <w:numStyleLink w:val="Zaimportowanystyl14"/>
  </w:abstractNum>
  <w:abstractNum w:abstractNumId="47" w15:restartNumberingAfterBreak="0">
    <w:nsid w:val="70B23D0E"/>
    <w:multiLevelType w:val="hybridMultilevel"/>
    <w:tmpl w:val="1B421BF6"/>
    <w:lvl w:ilvl="0" w:tplc="091AAE92">
      <w:start w:val="1"/>
      <w:numFmt w:val="decimal"/>
      <w:lvlText w:val="%1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94442A"/>
    <w:multiLevelType w:val="hybridMultilevel"/>
    <w:tmpl w:val="76AE9610"/>
    <w:lvl w:ilvl="0" w:tplc="F906DD6C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6E88B826">
      <w:start w:val="1"/>
      <w:numFmt w:val="decimal"/>
      <w:lvlText w:val="%2)"/>
      <w:lvlJc w:val="left"/>
      <w:pPr>
        <w:ind w:left="1260" w:hanging="360"/>
      </w:pPr>
      <w:rPr>
        <w:rFonts w:asciiTheme="majorHAnsi" w:eastAsia="Calibri" w:hAnsiTheme="majorHAnsi" w:cstheme="majorHAnsi"/>
        <w:b w:val="0"/>
        <w:bCs/>
      </w:rPr>
    </w:lvl>
    <w:lvl w:ilvl="2" w:tplc="442CD842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91AAE92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73C02ACE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A4B2E350">
      <w:start w:val="1"/>
      <w:numFmt w:val="lowerLetter"/>
      <w:lvlText w:val="%8)"/>
      <w:lvlJc w:val="left"/>
      <w:pPr>
        <w:ind w:left="558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72C2BA7"/>
    <w:multiLevelType w:val="hybridMultilevel"/>
    <w:tmpl w:val="45962268"/>
    <w:numStyleLink w:val="Zaimportowanystyl15"/>
  </w:abstractNum>
  <w:abstractNum w:abstractNumId="50" w15:restartNumberingAfterBreak="0">
    <w:nsid w:val="775B362B"/>
    <w:multiLevelType w:val="hybridMultilevel"/>
    <w:tmpl w:val="89C49F6E"/>
    <w:styleLink w:val="Zaimportowanystyl14"/>
    <w:lvl w:ilvl="0" w:tplc="A554342E">
      <w:start w:val="1"/>
      <w:numFmt w:val="bullet"/>
      <w:lvlText w:val="−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EA7BC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A40F8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D4779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C28B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E03B2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6605C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B4BD6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DEF85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7AAE3B3A"/>
    <w:multiLevelType w:val="hybridMultilevel"/>
    <w:tmpl w:val="363E56F8"/>
    <w:lvl w:ilvl="0" w:tplc="CAC80C02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FFFFFFFF">
      <w:start w:val="1"/>
      <w:numFmt w:val="decimal"/>
      <w:lvlText w:val="%8"/>
      <w:lvlJc w:val="left"/>
      <w:pPr>
        <w:ind w:left="5580" w:hanging="360"/>
      </w:pPr>
      <w:rPr>
        <w:rFonts w:ascii="Calibri" w:eastAsia="Calibri" w:hAnsi="Calibri" w:cs="Calibri"/>
        <w:b w:val="0"/>
        <w:bCs w:val="0"/>
      </w:rPr>
    </w:lvl>
    <w:lvl w:ilvl="8" w:tplc="FFFFFFFF">
      <w:start w:val="1"/>
      <w:numFmt w:val="lowerLetter"/>
      <w:lvlText w:val="%9)"/>
      <w:lvlJc w:val="left"/>
      <w:pPr>
        <w:ind w:left="6480" w:hanging="360"/>
      </w:pPr>
      <w:rPr>
        <w:rFonts w:hint="default"/>
        <w:b w:val="0"/>
        <w:bCs w:val="0"/>
      </w:rPr>
    </w:lvl>
  </w:abstractNum>
  <w:abstractNum w:abstractNumId="52" w15:restartNumberingAfterBreak="0">
    <w:nsid w:val="7B485754"/>
    <w:multiLevelType w:val="multilevel"/>
    <w:tmpl w:val="3A64A29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rFonts w:cs="Times New Roman"/>
      </w:rPr>
    </w:lvl>
  </w:abstractNum>
  <w:num w:numId="1" w16cid:durableId="1396515535">
    <w:abstractNumId w:val="0"/>
  </w:num>
  <w:num w:numId="2" w16cid:durableId="1599216795">
    <w:abstractNumId w:val="48"/>
  </w:num>
  <w:num w:numId="3" w16cid:durableId="2102219446">
    <w:abstractNumId w:val="23"/>
  </w:num>
  <w:num w:numId="4" w16cid:durableId="1088582195">
    <w:abstractNumId w:val="17"/>
  </w:num>
  <w:num w:numId="5" w16cid:durableId="1096942465">
    <w:abstractNumId w:val="31"/>
  </w:num>
  <w:num w:numId="6" w16cid:durableId="997073893">
    <w:abstractNumId w:val="29"/>
    <w:lvlOverride w:ilvl="0">
      <w:startOverride w:val="1"/>
      <w:lvl w:ilvl="0" w:tplc="1BBC4208">
        <w:start w:val="1"/>
        <w:numFmt w:val="lowerLetter"/>
        <w:lvlText w:val="%1)"/>
        <w:lvlJc w:val="left"/>
        <w:pPr>
          <w:ind w:left="720" w:hanging="360"/>
        </w:pPr>
        <w:rPr>
          <w:rFonts w:asciiTheme="majorHAnsi" w:eastAsia="Arial Narrow" w:hAnsiTheme="majorHAnsi" w:cstheme="maj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A13E32DA">
        <w:start w:val="1"/>
        <w:numFmt w:val="decimal"/>
        <w:lvlText w:val=""/>
        <w:lvlJc w:val="left"/>
      </w:lvl>
    </w:lvlOverride>
    <w:lvlOverride w:ilvl="2">
      <w:startOverride w:val="1"/>
      <w:lvl w:ilvl="2" w:tplc="28F81752">
        <w:start w:val="1"/>
        <w:numFmt w:val="decimal"/>
        <w:lvlText w:val=""/>
        <w:lvlJc w:val="left"/>
      </w:lvl>
    </w:lvlOverride>
    <w:lvlOverride w:ilvl="3">
      <w:startOverride w:val="1"/>
      <w:lvl w:ilvl="3" w:tplc="EBF4A456">
        <w:start w:val="1"/>
        <w:numFmt w:val="decimal"/>
        <w:lvlText w:val=""/>
        <w:lvlJc w:val="left"/>
      </w:lvl>
    </w:lvlOverride>
    <w:lvlOverride w:ilvl="4">
      <w:startOverride w:val="1"/>
      <w:lvl w:ilvl="4" w:tplc="F58C9868">
        <w:start w:val="1"/>
        <w:numFmt w:val="decimal"/>
        <w:lvlText w:val=""/>
        <w:lvlJc w:val="left"/>
      </w:lvl>
    </w:lvlOverride>
    <w:lvlOverride w:ilvl="5">
      <w:startOverride w:val="1"/>
      <w:lvl w:ilvl="5" w:tplc="5CD6EE34">
        <w:start w:val="1"/>
        <w:numFmt w:val="decimal"/>
        <w:lvlText w:val=""/>
        <w:lvlJc w:val="left"/>
      </w:lvl>
    </w:lvlOverride>
    <w:lvlOverride w:ilvl="6">
      <w:startOverride w:val="1"/>
      <w:lvl w:ilvl="6" w:tplc="CCB4A1C4">
        <w:start w:val="1"/>
        <w:numFmt w:val="decimal"/>
        <w:lvlText w:val=""/>
        <w:lvlJc w:val="left"/>
      </w:lvl>
    </w:lvlOverride>
    <w:lvlOverride w:ilvl="7">
      <w:startOverride w:val="1"/>
      <w:lvl w:ilvl="7" w:tplc="8780C0EE">
        <w:start w:val="1"/>
        <w:numFmt w:val="decimal"/>
        <w:lvlText w:val=""/>
        <w:lvlJc w:val="left"/>
      </w:lvl>
    </w:lvlOverride>
  </w:num>
  <w:num w:numId="7" w16cid:durableId="14550347">
    <w:abstractNumId w:val="33"/>
  </w:num>
  <w:num w:numId="8" w16cid:durableId="1343436815">
    <w:abstractNumId w:val="28"/>
  </w:num>
  <w:num w:numId="9" w16cid:durableId="203106686">
    <w:abstractNumId w:val="42"/>
    <w:lvlOverride w:ilvl="0">
      <w:lvl w:ilvl="0" w:tplc="85E40A2C">
        <w:start w:val="1"/>
        <w:numFmt w:val="decimal"/>
        <w:lvlText w:val="%1)"/>
        <w:lvlJc w:val="left"/>
        <w:pPr>
          <w:ind w:left="720" w:hanging="436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D42AF24">
        <w:start w:val="1"/>
        <w:numFmt w:val="decimal"/>
        <w:lvlText w:val="%2."/>
        <w:lvlJc w:val="left"/>
        <w:pPr>
          <w:ind w:left="14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821034D4">
        <w:start w:val="1"/>
        <w:numFmt w:val="decimal"/>
        <w:lvlText w:val="%3."/>
        <w:lvlJc w:val="left"/>
        <w:pPr>
          <w:ind w:left="216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160C0AD2">
        <w:start w:val="1"/>
        <w:numFmt w:val="decimal"/>
        <w:lvlText w:val="%4."/>
        <w:lvlJc w:val="left"/>
        <w:pPr>
          <w:ind w:left="288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95F2E7FC">
        <w:start w:val="1"/>
        <w:numFmt w:val="decimal"/>
        <w:lvlText w:val="%5."/>
        <w:lvlJc w:val="left"/>
        <w:pPr>
          <w:ind w:left="360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8A8E88E">
        <w:start w:val="1"/>
        <w:numFmt w:val="decimal"/>
        <w:lvlText w:val="%6."/>
        <w:lvlJc w:val="left"/>
        <w:pPr>
          <w:ind w:left="432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35F8F96E">
        <w:start w:val="1"/>
        <w:numFmt w:val="decimal"/>
        <w:lvlText w:val="%7."/>
        <w:lvlJc w:val="left"/>
        <w:pPr>
          <w:ind w:left="50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86DE5436">
        <w:start w:val="1"/>
        <w:numFmt w:val="decimal"/>
        <w:lvlText w:val="%8."/>
        <w:lvlJc w:val="left"/>
        <w:pPr>
          <w:ind w:left="576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153E3EEC">
        <w:start w:val="1"/>
        <w:numFmt w:val="decimal"/>
        <w:lvlText w:val="%9."/>
        <w:lvlJc w:val="left"/>
        <w:pPr>
          <w:ind w:left="648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" w16cid:durableId="893737501">
    <w:abstractNumId w:val="18"/>
  </w:num>
  <w:num w:numId="11" w16cid:durableId="1764447423">
    <w:abstractNumId w:val="18"/>
    <w:lvlOverride w:ilvl="0">
      <w:lvl w:ilvl="0" w:tplc="F6C8FE08">
        <w:start w:val="1"/>
        <w:numFmt w:val="decimal"/>
        <w:lvlText w:val="▪"/>
        <w:lvlJc w:val="left"/>
        <w:pPr>
          <w:tabs>
            <w:tab w:val="num" w:pos="708"/>
          </w:tabs>
          <w:ind w:left="567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2220C66">
        <w:start w:val="1"/>
        <w:numFmt w:val="decimal"/>
        <w:lvlText w:val="o"/>
        <w:lvlJc w:val="left"/>
        <w:pPr>
          <w:ind w:left="1287" w:hanging="6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291A112A">
        <w:start w:val="1"/>
        <w:numFmt w:val="decimal"/>
        <w:suff w:val="nothing"/>
        <w:lvlText w:val="▪"/>
        <w:lvlJc w:val="left"/>
        <w:pPr>
          <w:ind w:left="2007" w:firstLine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B6B2728C">
        <w:start w:val="1"/>
        <w:numFmt w:val="decimal"/>
        <w:lvlText w:val="•"/>
        <w:lvlJc w:val="left"/>
        <w:pPr>
          <w:ind w:left="2727" w:hanging="67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FE026168">
        <w:start w:val="1"/>
        <w:numFmt w:val="decimal"/>
        <w:lvlText w:val="o"/>
        <w:lvlJc w:val="left"/>
        <w:pPr>
          <w:ind w:left="3447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9BE9044">
        <w:start w:val="1"/>
        <w:numFmt w:val="decimal"/>
        <w:lvlText w:val="▪"/>
        <w:lvlJc w:val="left"/>
        <w:pPr>
          <w:ind w:left="4167" w:hanging="6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98098EE">
        <w:start w:val="1"/>
        <w:numFmt w:val="decimal"/>
        <w:lvlText w:val="•"/>
        <w:lvlJc w:val="left"/>
        <w:pPr>
          <w:ind w:left="4887" w:hanging="6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8AF2E1B0">
        <w:start w:val="1"/>
        <w:numFmt w:val="decimal"/>
        <w:lvlText w:val="o"/>
        <w:lvlJc w:val="left"/>
        <w:pPr>
          <w:ind w:left="5607" w:hanging="6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5F6EF5E">
        <w:start w:val="1"/>
        <w:numFmt w:val="decimal"/>
        <w:lvlText w:val="▪"/>
        <w:lvlJc w:val="left"/>
        <w:pPr>
          <w:ind w:left="6327" w:hanging="6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 w16cid:durableId="1965621847">
    <w:abstractNumId w:val="46"/>
  </w:num>
  <w:num w:numId="13" w16cid:durableId="1665039893">
    <w:abstractNumId w:val="49"/>
  </w:num>
  <w:num w:numId="14" w16cid:durableId="688069935">
    <w:abstractNumId w:val="16"/>
  </w:num>
  <w:num w:numId="15" w16cid:durableId="1369182820">
    <w:abstractNumId w:val="32"/>
  </w:num>
  <w:num w:numId="16" w16cid:durableId="210196132">
    <w:abstractNumId w:val="38"/>
  </w:num>
  <w:num w:numId="17" w16cid:durableId="2129543385">
    <w:abstractNumId w:val="39"/>
  </w:num>
  <w:num w:numId="18" w16cid:durableId="2043044116">
    <w:abstractNumId w:val="44"/>
  </w:num>
  <w:num w:numId="19" w16cid:durableId="627007178">
    <w:abstractNumId w:val="50"/>
  </w:num>
  <w:num w:numId="20" w16cid:durableId="313726648">
    <w:abstractNumId w:val="30"/>
  </w:num>
  <w:num w:numId="21" w16cid:durableId="1556358933">
    <w:abstractNumId w:val="36"/>
  </w:num>
  <w:num w:numId="22" w16cid:durableId="45685510">
    <w:abstractNumId w:val="19"/>
  </w:num>
  <w:num w:numId="23" w16cid:durableId="1920096663">
    <w:abstractNumId w:val="51"/>
  </w:num>
  <w:num w:numId="24" w16cid:durableId="1004166991">
    <w:abstractNumId w:val="34"/>
  </w:num>
  <w:num w:numId="25" w16cid:durableId="537086931">
    <w:abstractNumId w:val="43"/>
  </w:num>
  <w:num w:numId="26" w16cid:durableId="282469783">
    <w:abstractNumId w:val="26"/>
  </w:num>
  <w:num w:numId="27" w16cid:durableId="1447239699">
    <w:abstractNumId w:val="14"/>
  </w:num>
  <w:num w:numId="28" w16cid:durableId="991257856">
    <w:abstractNumId w:val="25"/>
  </w:num>
  <w:num w:numId="29" w16cid:durableId="1075482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4504983">
    <w:abstractNumId w:val="15"/>
  </w:num>
  <w:num w:numId="31" w16cid:durableId="1640529596">
    <w:abstractNumId w:val="35"/>
  </w:num>
  <w:num w:numId="32" w16cid:durableId="1215854342">
    <w:abstractNumId w:val="24"/>
  </w:num>
  <w:num w:numId="33" w16cid:durableId="1661813048">
    <w:abstractNumId w:val="22"/>
  </w:num>
  <w:num w:numId="34" w16cid:durableId="847987299">
    <w:abstractNumId w:val="40"/>
  </w:num>
  <w:num w:numId="35" w16cid:durableId="617686685">
    <w:abstractNumId w:val="37"/>
  </w:num>
  <w:num w:numId="36" w16cid:durableId="532153411">
    <w:abstractNumId w:val="21"/>
  </w:num>
  <w:num w:numId="37" w16cid:durableId="798958460">
    <w:abstractNumId w:val="45"/>
  </w:num>
  <w:num w:numId="38" w16cid:durableId="5651898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39" w16cid:durableId="862481456">
    <w:abstractNumId w:val="1"/>
  </w:num>
  <w:num w:numId="40" w16cid:durableId="1314874704">
    <w:abstractNumId w:val="52"/>
  </w:num>
  <w:num w:numId="41" w16cid:durableId="233128082">
    <w:abstractNumId w:val="47"/>
  </w:num>
  <w:num w:numId="42" w16cid:durableId="1128010355">
    <w:abstractNumId w:val="41"/>
  </w:num>
  <w:num w:numId="43" w16cid:durableId="929583584">
    <w:abstractNumId w:val="27"/>
  </w:num>
  <w:num w:numId="44" w16cid:durableId="2042052176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3E"/>
    <w:rsid w:val="00000699"/>
    <w:rsid w:val="00000DA8"/>
    <w:rsid w:val="0000111E"/>
    <w:rsid w:val="0000206C"/>
    <w:rsid w:val="00002760"/>
    <w:rsid w:val="0000478A"/>
    <w:rsid w:val="00004A38"/>
    <w:rsid w:val="00005468"/>
    <w:rsid w:val="000069A6"/>
    <w:rsid w:val="00007629"/>
    <w:rsid w:val="00007F8E"/>
    <w:rsid w:val="00010842"/>
    <w:rsid w:val="00010930"/>
    <w:rsid w:val="00011636"/>
    <w:rsid w:val="000134A3"/>
    <w:rsid w:val="0001680F"/>
    <w:rsid w:val="000173A2"/>
    <w:rsid w:val="0002463F"/>
    <w:rsid w:val="000247F1"/>
    <w:rsid w:val="00024912"/>
    <w:rsid w:val="000255BF"/>
    <w:rsid w:val="00026D14"/>
    <w:rsid w:val="00027930"/>
    <w:rsid w:val="0003241C"/>
    <w:rsid w:val="00033081"/>
    <w:rsid w:val="00033390"/>
    <w:rsid w:val="00034089"/>
    <w:rsid w:val="0003544F"/>
    <w:rsid w:val="00035CAA"/>
    <w:rsid w:val="00035E01"/>
    <w:rsid w:val="00035FFB"/>
    <w:rsid w:val="0003784B"/>
    <w:rsid w:val="00040C78"/>
    <w:rsid w:val="00040DB3"/>
    <w:rsid w:val="00041544"/>
    <w:rsid w:val="00042CC8"/>
    <w:rsid w:val="00043066"/>
    <w:rsid w:val="000446D9"/>
    <w:rsid w:val="00045523"/>
    <w:rsid w:val="00045CA8"/>
    <w:rsid w:val="00046EF2"/>
    <w:rsid w:val="000500CB"/>
    <w:rsid w:val="0005012B"/>
    <w:rsid w:val="000509D3"/>
    <w:rsid w:val="000513F9"/>
    <w:rsid w:val="00053A6D"/>
    <w:rsid w:val="00056661"/>
    <w:rsid w:val="00056CA3"/>
    <w:rsid w:val="000572FC"/>
    <w:rsid w:val="00057596"/>
    <w:rsid w:val="000605C8"/>
    <w:rsid w:val="00060F1A"/>
    <w:rsid w:val="00061399"/>
    <w:rsid w:val="000614D1"/>
    <w:rsid w:val="0006219E"/>
    <w:rsid w:val="00062521"/>
    <w:rsid w:val="00062AA3"/>
    <w:rsid w:val="00063220"/>
    <w:rsid w:val="00064D71"/>
    <w:rsid w:val="00065641"/>
    <w:rsid w:val="00065890"/>
    <w:rsid w:val="00065D0E"/>
    <w:rsid w:val="00066B13"/>
    <w:rsid w:val="00066B2A"/>
    <w:rsid w:val="00070A3A"/>
    <w:rsid w:val="00071066"/>
    <w:rsid w:val="000711DB"/>
    <w:rsid w:val="0007269C"/>
    <w:rsid w:val="0007291A"/>
    <w:rsid w:val="000743F2"/>
    <w:rsid w:val="000744BD"/>
    <w:rsid w:val="00074B45"/>
    <w:rsid w:val="0008013D"/>
    <w:rsid w:val="00080B40"/>
    <w:rsid w:val="00081333"/>
    <w:rsid w:val="0008252A"/>
    <w:rsid w:val="00082698"/>
    <w:rsid w:val="00082B85"/>
    <w:rsid w:val="00085622"/>
    <w:rsid w:val="0009002A"/>
    <w:rsid w:val="0009109D"/>
    <w:rsid w:val="000920B0"/>
    <w:rsid w:val="00093AF7"/>
    <w:rsid w:val="00094225"/>
    <w:rsid w:val="00094ACC"/>
    <w:rsid w:val="00096EDA"/>
    <w:rsid w:val="00097ED3"/>
    <w:rsid w:val="000A04FD"/>
    <w:rsid w:val="000A11B8"/>
    <w:rsid w:val="000A1568"/>
    <w:rsid w:val="000A179A"/>
    <w:rsid w:val="000A2CB2"/>
    <w:rsid w:val="000A2DA0"/>
    <w:rsid w:val="000A3623"/>
    <w:rsid w:val="000A4AEA"/>
    <w:rsid w:val="000A61EE"/>
    <w:rsid w:val="000A6899"/>
    <w:rsid w:val="000A7D20"/>
    <w:rsid w:val="000B0252"/>
    <w:rsid w:val="000B06AB"/>
    <w:rsid w:val="000B2CAB"/>
    <w:rsid w:val="000B45A0"/>
    <w:rsid w:val="000B5FD9"/>
    <w:rsid w:val="000B606E"/>
    <w:rsid w:val="000C06EF"/>
    <w:rsid w:val="000C1122"/>
    <w:rsid w:val="000C5B46"/>
    <w:rsid w:val="000C6271"/>
    <w:rsid w:val="000C66AF"/>
    <w:rsid w:val="000C797F"/>
    <w:rsid w:val="000D0D4C"/>
    <w:rsid w:val="000D1B73"/>
    <w:rsid w:val="000D1C35"/>
    <w:rsid w:val="000D269D"/>
    <w:rsid w:val="000D43C6"/>
    <w:rsid w:val="000D4BDD"/>
    <w:rsid w:val="000D53F0"/>
    <w:rsid w:val="000D6E85"/>
    <w:rsid w:val="000D7068"/>
    <w:rsid w:val="000D759A"/>
    <w:rsid w:val="000E1C0F"/>
    <w:rsid w:val="000E2E26"/>
    <w:rsid w:val="000E3411"/>
    <w:rsid w:val="000E3573"/>
    <w:rsid w:val="000E36EF"/>
    <w:rsid w:val="000E413E"/>
    <w:rsid w:val="000E48AB"/>
    <w:rsid w:val="000E4902"/>
    <w:rsid w:val="000E7920"/>
    <w:rsid w:val="000E7C93"/>
    <w:rsid w:val="000F1385"/>
    <w:rsid w:val="000F2212"/>
    <w:rsid w:val="000F2A73"/>
    <w:rsid w:val="000F2B77"/>
    <w:rsid w:val="000F2D28"/>
    <w:rsid w:val="000F3E76"/>
    <w:rsid w:val="000F465D"/>
    <w:rsid w:val="000F4D1D"/>
    <w:rsid w:val="000F546F"/>
    <w:rsid w:val="000F56B8"/>
    <w:rsid w:val="000F5D99"/>
    <w:rsid w:val="000F5EF3"/>
    <w:rsid w:val="000F745B"/>
    <w:rsid w:val="000F7CF8"/>
    <w:rsid w:val="000F7F92"/>
    <w:rsid w:val="000F7FD2"/>
    <w:rsid w:val="00100274"/>
    <w:rsid w:val="0010113A"/>
    <w:rsid w:val="0010174E"/>
    <w:rsid w:val="00102671"/>
    <w:rsid w:val="00102767"/>
    <w:rsid w:val="0010361F"/>
    <w:rsid w:val="00104308"/>
    <w:rsid w:val="001055B0"/>
    <w:rsid w:val="00105AD8"/>
    <w:rsid w:val="00106BAE"/>
    <w:rsid w:val="0010772B"/>
    <w:rsid w:val="001103D3"/>
    <w:rsid w:val="00110BB6"/>
    <w:rsid w:val="00111583"/>
    <w:rsid w:val="001129C2"/>
    <w:rsid w:val="00115204"/>
    <w:rsid w:val="00115312"/>
    <w:rsid w:val="00117F5D"/>
    <w:rsid w:val="00121CB6"/>
    <w:rsid w:val="00123AB9"/>
    <w:rsid w:val="00124694"/>
    <w:rsid w:val="00126383"/>
    <w:rsid w:val="00130166"/>
    <w:rsid w:val="00130443"/>
    <w:rsid w:val="00130461"/>
    <w:rsid w:val="001310EA"/>
    <w:rsid w:val="001315F8"/>
    <w:rsid w:val="0013219E"/>
    <w:rsid w:val="001324A0"/>
    <w:rsid w:val="0013257B"/>
    <w:rsid w:val="00132F9B"/>
    <w:rsid w:val="0013303F"/>
    <w:rsid w:val="00134A4B"/>
    <w:rsid w:val="00135C8A"/>
    <w:rsid w:val="0014017A"/>
    <w:rsid w:val="001408D2"/>
    <w:rsid w:val="00140BAB"/>
    <w:rsid w:val="00140F67"/>
    <w:rsid w:val="00141E1E"/>
    <w:rsid w:val="001420CA"/>
    <w:rsid w:val="00142873"/>
    <w:rsid w:val="00142A9F"/>
    <w:rsid w:val="00143DF7"/>
    <w:rsid w:val="00143F0C"/>
    <w:rsid w:val="001449F1"/>
    <w:rsid w:val="00144C2C"/>
    <w:rsid w:val="00144C8E"/>
    <w:rsid w:val="001462C5"/>
    <w:rsid w:val="001469D6"/>
    <w:rsid w:val="00146A0C"/>
    <w:rsid w:val="0014780D"/>
    <w:rsid w:val="00147A68"/>
    <w:rsid w:val="00150C88"/>
    <w:rsid w:val="001521F6"/>
    <w:rsid w:val="00153BA5"/>
    <w:rsid w:val="00157C90"/>
    <w:rsid w:val="0016140F"/>
    <w:rsid w:val="00163957"/>
    <w:rsid w:val="00164520"/>
    <w:rsid w:val="00164DCD"/>
    <w:rsid w:val="00164F0A"/>
    <w:rsid w:val="001663BA"/>
    <w:rsid w:val="001665B3"/>
    <w:rsid w:val="00166A52"/>
    <w:rsid w:val="00170899"/>
    <w:rsid w:val="00170ECE"/>
    <w:rsid w:val="00171232"/>
    <w:rsid w:val="0017149A"/>
    <w:rsid w:val="00172588"/>
    <w:rsid w:val="0017268F"/>
    <w:rsid w:val="00172742"/>
    <w:rsid w:val="00173940"/>
    <w:rsid w:val="00173A26"/>
    <w:rsid w:val="0017525D"/>
    <w:rsid w:val="00175788"/>
    <w:rsid w:val="0017639B"/>
    <w:rsid w:val="00177B24"/>
    <w:rsid w:val="0018079E"/>
    <w:rsid w:val="00181F1F"/>
    <w:rsid w:val="001832A6"/>
    <w:rsid w:val="001832C3"/>
    <w:rsid w:val="00183B87"/>
    <w:rsid w:val="00184F5E"/>
    <w:rsid w:val="001851DE"/>
    <w:rsid w:val="0018555A"/>
    <w:rsid w:val="00185D17"/>
    <w:rsid w:val="001865F9"/>
    <w:rsid w:val="001903AF"/>
    <w:rsid w:val="001909B7"/>
    <w:rsid w:val="00191D1E"/>
    <w:rsid w:val="00192929"/>
    <w:rsid w:val="001929BE"/>
    <w:rsid w:val="001936A8"/>
    <w:rsid w:val="0019436E"/>
    <w:rsid w:val="00194B05"/>
    <w:rsid w:val="001957EE"/>
    <w:rsid w:val="00196978"/>
    <w:rsid w:val="00197E44"/>
    <w:rsid w:val="001A1BAD"/>
    <w:rsid w:val="001A2A23"/>
    <w:rsid w:val="001A4BDA"/>
    <w:rsid w:val="001A6662"/>
    <w:rsid w:val="001A71EA"/>
    <w:rsid w:val="001A7E4A"/>
    <w:rsid w:val="001B0C4C"/>
    <w:rsid w:val="001B1A97"/>
    <w:rsid w:val="001B1C5C"/>
    <w:rsid w:val="001B37B0"/>
    <w:rsid w:val="001B44BB"/>
    <w:rsid w:val="001B647F"/>
    <w:rsid w:val="001C05B6"/>
    <w:rsid w:val="001C3E7D"/>
    <w:rsid w:val="001C4214"/>
    <w:rsid w:val="001C4C19"/>
    <w:rsid w:val="001C4F78"/>
    <w:rsid w:val="001C527C"/>
    <w:rsid w:val="001C5FB8"/>
    <w:rsid w:val="001C6FBD"/>
    <w:rsid w:val="001D0AC1"/>
    <w:rsid w:val="001D22C8"/>
    <w:rsid w:val="001D3583"/>
    <w:rsid w:val="001D387C"/>
    <w:rsid w:val="001D45BA"/>
    <w:rsid w:val="001D479A"/>
    <w:rsid w:val="001D694D"/>
    <w:rsid w:val="001E0073"/>
    <w:rsid w:val="001E0A78"/>
    <w:rsid w:val="001E1074"/>
    <w:rsid w:val="001E1BD5"/>
    <w:rsid w:val="001E4752"/>
    <w:rsid w:val="001E4AC7"/>
    <w:rsid w:val="001E4EA2"/>
    <w:rsid w:val="001E6258"/>
    <w:rsid w:val="001E7083"/>
    <w:rsid w:val="001E70C4"/>
    <w:rsid w:val="001E74ED"/>
    <w:rsid w:val="001E751E"/>
    <w:rsid w:val="001F0560"/>
    <w:rsid w:val="001F0BD6"/>
    <w:rsid w:val="001F2BF9"/>
    <w:rsid w:val="001F35C7"/>
    <w:rsid w:val="001F439A"/>
    <w:rsid w:val="001F50B3"/>
    <w:rsid w:val="001F50E1"/>
    <w:rsid w:val="001F7821"/>
    <w:rsid w:val="00200253"/>
    <w:rsid w:val="00200D42"/>
    <w:rsid w:val="00200D92"/>
    <w:rsid w:val="00201676"/>
    <w:rsid w:val="00201BAE"/>
    <w:rsid w:val="00201BC9"/>
    <w:rsid w:val="00201E25"/>
    <w:rsid w:val="002040CC"/>
    <w:rsid w:val="00205E16"/>
    <w:rsid w:val="0020619A"/>
    <w:rsid w:val="00206E38"/>
    <w:rsid w:val="002109F2"/>
    <w:rsid w:val="00212611"/>
    <w:rsid w:val="0021306D"/>
    <w:rsid w:val="0021354E"/>
    <w:rsid w:val="00213F8C"/>
    <w:rsid w:val="00214741"/>
    <w:rsid w:val="0021659E"/>
    <w:rsid w:val="00216982"/>
    <w:rsid w:val="00217149"/>
    <w:rsid w:val="00217F83"/>
    <w:rsid w:val="0022120B"/>
    <w:rsid w:val="0022183B"/>
    <w:rsid w:val="0022192E"/>
    <w:rsid w:val="00223DE6"/>
    <w:rsid w:val="0022417C"/>
    <w:rsid w:val="00226680"/>
    <w:rsid w:val="002271BC"/>
    <w:rsid w:val="00227D4A"/>
    <w:rsid w:val="00230577"/>
    <w:rsid w:val="0023088A"/>
    <w:rsid w:val="00230A5E"/>
    <w:rsid w:val="0023258B"/>
    <w:rsid w:val="00232957"/>
    <w:rsid w:val="0023473D"/>
    <w:rsid w:val="00234C16"/>
    <w:rsid w:val="00234FB5"/>
    <w:rsid w:val="0023574C"/>
    <w:rsid w:val="00241DDC"/>
    <w:rsid w:val="00243DE9"/>
    <w:rsid w:val="002442BA"/>
    <w:rsid w:val="002449CA"/>
    <w:rsid w:val="00244A8B"/>
    <w:rsid w:val="00245EBD"/>
    <w:rsid w:val="002500C5"/>
    <w:rsid w:val="0025077C"/>
    <w:rsid w:val="002520AC"/>
    <w:rsid w:val="00255573"/>
    <w:rsid w:val="00255D3C"/>
    <w:rsid w:val="002561C1"/>
    <w:rsid w:val="002567F9"/>
    <w:rsid w:val="00260405"/>
    <w:rsid w:val="002607A5"/>
    <w:rsid w:val="00260D43"/>
    <w:rsid w:val="0026107C"/>
    <w:rsid w:val="00261148"/>
    <w:rsid w:val="0026188E"/>
    <w:rsid w:val="0026435B"/>
    <w:rsid w:val="0026484F"/>
    <w:rsid w:val="00266D8B"/>
    <w:rsid w:val="00270673"/>
    <w:rsid w:val="002718B1"/>
    <w:rsid w:val="00272B81"/>
    <w:rsid w:val="00272FB5"/>
    <w:rsid w:val="002739A1"/>
    <w:rsid w:val="00274491"/>
    <w:rsid w:val="002751A3"/>
    <w:rsid w:val="00275D50"/>
    <w:rsid w:val="00276B49"/>
    <w:rsid w:val="00277C7B"/>
    <w:rsid w:val="002811F4"/>
    <w:rsid w:val="00281360"/>
    <w:rsid w:val="00281C39"/>
    <w:rsid w:val="00282626"/>
    <w:rsid w:val="00284AE5"/>
    <w:rsid w:val="00284B22"/>
    <w:rsid w:val="00284F3F"/>
    <w:rsid w:val="00285F3C"/>
    <w:rsid w:val="002869D2"/>
    <w:rsid w:val="00287677"/>
    <w:rsid w:val="002877EF"/>
    <w:rsid w:val="0029192A"/>
    <w:rsid w:val="00292C1A"/>
    <w:rsid w:val="002934E7"/>
    <w:rsid w:val="00293D44"/>
    <w:rsid w:val="00294283"/>
    <w:rsid w:val="00295523"/>
    <w:rsid w:val="002967A8"/>
    <w:rsid w:val="00296881"/>
    <w:rsid w:val="002972E9"/>
    <w:rsid w:val="002A01AD"/>
    <w:rsid w:val="002A1CF7"/>
    <w:rsid w:val="002A1F66"/>
    <w:rsid w:val="002A301B"/>
    <w:rsid w:val="002A3A09"/>
    <w:rsid w:val="002A3DCF"/>
    <w:rsid w:val="002A4506"/>
    <w:rsid w:val="002A4D92"/>
    <w:rsid w:val="002A6DAB"/>
    <w:rsid w:val="002A7C2F"/>
    <w:rsid w:val="002A7D45"/>
    <w:rsid w:val="002A7FC1"/>
    <w:rsid w:val="002B1162"/>
    <w:rsid w:val="002B1427"/>
    <w:rsid w:val="002B204A"/>
    <w:rsid w:val="002B2BE1"/>
    <w:rsid w:val="002B3501"/>
    <w:rsid w:val="002B352B"/>
    <w:rsid w:val="002B4D00"/>
    <w:rsid w:val="002B4DDD"/>
    <w:rsid w:val="002B5832"/>
    <w:rsid w:val="002B776D"/>
    <w:rsid w:val="002B7E09"/>
    <w:rsid w:val="002C0DFE"/>
    <w:rsid w:val="002C1028"/>
    <w:rsid w:val="002C1089"/>
    <w:rsid w:val="002C2FDC"/>
    <w:rsid w:val="002C3412"/>
    <w:rsid w:val="002C39D2"/>
    <w:rsid w:val="002C5070"/>
    <w:rsid w:val="002C59F7"/>
    <w:rsid w:val="002C5F94"/>
    <w:rsid w:val="002C714D"/>
    <w:rsid w:val="002C7F01"/>
    <w:rsid w:val="002D1245"/>
    <w:rsid w:val="002D22E6"/>
    <w:rsid w:val="002D30DE"/>
    <w:rsid w:val="002D4C04"/>
    <w:rsid w:val="002D4E44"/>
    <w:rsid w:val="002D5DFD"/>
    <w:rsid w:val="002D6107"/>
    <w:rsid w:val="002E065C"/>
    <w:rsid w:val="002E0AA5"/>
    <w:rsid w:val="002E16D6"/>
    <w:rsid w:val="002E183F"/>
    <w:rsid w:val="002E398A"/>
    <w:rsid w:val="002E43FD"/>
    <w:rsid w:val="002E44B1"/>
    <w:rsid w:val="002E58E0"/>
    <w:rsid w:val="002E6F24"/>
    <w:rsid w:val="002E7542"/>
    <w:rsid w:val="002E7A40"/>
    <w:rsid w:val="002F02B4"/>
    <w:rsid w:val="002F0675"/>
    <w:rsid w:val="002F0E4D"/>
    <w:rsid w:val="002F12A1"/>
    <w:rsid w:val="002F159A"/>
    <w:rsid w:val="002F2EC5"/>
    <w:rsid w:val="002F37D3"/>
    <w:rsid w:val="002F42E1"/>
    <w:rsid w:val="002F506F"/>
    <w:rsid w:val="002F57BF"/>
    <w:rsid w:val="002F6357"/>
    <w:rsid w:val="002F7529"/>
    <w:rsid w:val="002F7B37"/>
    <w:rsid w:val="0030074E"/>
    <w:rsid w:val="00300844"/>
    <w:rsid w:val="00300A03"/>
    <w:rsid w:val="00300FB2"/>
    <w:rsid w:val="00302922"/>
    <w:rsid w:val="00303527"/>
    <w:rsid w:val="0030446C"/>
    <w:rsid w:val="00307F9C"/>
    <w:rsid w:val="00310178"/>
    <w:rsid w:val="00311556"/>
    <w:rsid w:val="003128AE"/>
    <w:rsid w:val="00312F13"/>
    <w:rsid w:val="003149FD"/>
    <w:rsid w:val="00315E7A"/>
    <w:rsid w:val="00317387"/>
    <w:rsid w:val="00317789"/>
    <w:rsid w:val="0032079C"/>
    <w:rsid w:val="0032084B"/>
    <w:rsid w:val="003217FB"/>
    <w:rsid w:val="003225C7"/>
    <w:rsid w:val="003225ED"/>
    <w:rsid w:val="00322B49"/>
    <w:rsid w:val="00323717"/>
    <w:rsid w:val="003244C8"/>
    <w:rsid w:val="0032470D"/>
    <w:rsid w:val="00325EEB"/>
    <w:rsid w:val="00334C51"/>
    <w:rsid w:val="00336681"/>
    <w:rsid w:val="00340773"/>
    <w:rsid w:val="00342599"/>
    <w:rsid w:val="00342FD4"/>
    <w:rsid w:val="003431A7"/>
    <w:rsid w:val="0034321E"/>
    <w:rsid w:val="00345B10"/>
    <w:rsid w:val="00346706"/>
    <w:rsid w:val="00346BB3"/>
    <w:rsid w:val="00347AB1"/>
    <w:rsid w:val="00351581"/>
    <w:rsid w:val="00353C6F"/>
    <w:rsid w:val="00353E9A"/>
    <w:rsid w:val="003545E8"/>
    <w:rsid w:val="00355990"/>
    <w:rsid w:val="00355C17"/>
    <w:rsid w:val="00355E49"/>
    <w:rsid w:val="00356171"/>
    <w:rsid w:val="00356EDF"/>
    <w:rsid w:val="00357880"/>
    <w:rsid w:val="00357A65"/>
    <w:rsid w:val="003617B1"/>
    <w:rsid w:val="00361D70"/>
    <w:rsid w:val="003626CC"/>
    <w:rsid w:val="003636DC"/>
    <w:rsid w:val="00364F05"/>
    <w:rsid w:val="00364F5C"/>
    <w:rsid w:val="00365E94"/>
    <w:rsid w:val="00366035"/>
    <w:rsid w:val="003676BC"/>
    <w:rsid w:val="00370AD8"/>
    <w:rsid w:val="00370D1A"/>
    <w:rsid w:val="0037209D"/>
    <w:rsid w:val="003721C2"/>
    <w:rsid w:val="003725CB"/>
    <w:rsid w:val="00372986"/>
    <w:rsid w:val="00373CF6"/>
    <w:rsid w:val="00374E1F"/>
    <w:rsid w:val="0037516A"/>
    <w:rsid w:val="003772BC"/>
    <w:rsid w:val="0038199E"/>
    <w:rsid w:val="00381EAC"/>
    <w:rsid w:val="003831F3"/>
    <w:rsid w:val="00385432"/>
    <w:rsid w:val="003856C4"/>
    <w:rsid w:val="00385DA6"/>
    <w:rsid w:val="00386359"/>
    <w:rsid w:val="00387FF3"/>
    <w:rsid w:val="00390D5B"/>
    <w:rsid w:val="003917D2"/>
    <w:rsid w:val="00391DE8"/>
    <w:rsid w:val="00392274"/>
    <w:rsid w:val="0039239A"/>
    <w:rsid w:val="00392965"/>
    <w:rsid w:val="00393D98"/>
    <w:rsid w:val="00395DCE"/>
    <w:rsid w:val="003A1131"/>
    <w:rsid w:val="003A18A6"/>
    <w:rsid w:val="003A3449"/>
    <w:rsid w:val="003A4650"/>
    <w:rsid w:val="003A59DB"/>
    <w:rsid w:val="003A5A03"/>
    <w:rsid w:val="003A70AD"/>
    <w:rsid w:val="003A7213"/>
    <w:rsid w:val="003B0DF2"/>
    <w:rsid w:val="003B19E2"/>
    <w:rsid w:val="003B2A1A"/>
    <w:rsid w:val="003B2BB8"/>
    <w:rsid w:val="003B2F9F"/>
    <w:rsid w:val="003B3548"/>
    <w:rsid w:val="003B4906"/>
    <w:rsid w:val="003B4A52"/>
    <w:rsid w:val="003B4A6E"/>
    <w:rsid w:val="003B591D"/>
    <w:rsid w:val="003B595A"/>
    <w:rsid w:val="003B67C6"/>
    <w:rsid w:val="003C24CA"/>
    <w:rsid w:val="003C4A31"/>
    <w:rsid w:val="003C5B83"/>
    <w:rsid w:val="003C6228"/>
    <w:rsid w:val="003C67C6"/>
    <w:rsid w:val="003C695E"/>
    <w:rsid w:val="003C7824"/>
    <w:rsid w:val="003C7835"/>
    <w:rsid w:val="003D0D26"/>
    <w:rsid w:val="003D148D"/>
    <w:rsid w:val="003D16DB"/>
    <w:rsid w:val="003D3F64"/>
    <w:rsid w:val="003D58B3"/>
    <w:rsid w:val="003D5A8E"/>
    <w:rsid w:val="003D5F57"/>
    <w:rsid w:val="003D6245"/>
    <w:rsid w:val="003D750B"/>
    <w:rsid w:val="003E0118"/>
    <w:rsid w:val="003E1300"/>
    <w:rsid w:val="003E1F5E"/>
    <w:rsid w:val="003E2BFB"/>
    <w:rsid w:val="003E3498"/>
    <w:rsid w:val="003E3861"/>
    <w:rsid w:val="003E73C2"/>
    <w:rsid w:val="003F0739"/>
    <w:rsid w:val="003F13ED"/>
    <w:rsid w:val="003F2A3B"/>
    <w:rsid w:val="003F346B"/>
    <w:rsid w:val="003F3DDD"/>
    <w:rsid w:val="003F4538"/>
    <w:rsid w:val="003F47C0"/>
    <w:rsid w:val="003F485D"/>
    <w:rsid w:val="003F4978"/>
    <w:rsid w:val="003F6963"/>
    <w:rsid w:val="003F7231"/>
    <w:rsid w:val="00401012"/>
    <w:rsid w:val="00401B8C"/>
    <w:rsid w:val="004025E3"/>
    <w:rsid w:val="00404894"/>
    <w:rsid w:val="00405254"/>
    <w:rsid w:val="00405461"/>
    <w:rsid w:val="004101DC"/>
    <w:rsid w:val="00410381"/>
    <w:rsid w:val="00410874"/>
    <w:rsid w:val="004109CF"/>
    <w:rsid w:val="0041118F"/>
    <w:rsid w:val="00411245"/>
    <w:rsid w:val="00411255"/>
    <w:rsid w:val="00411315"/>
    <w:rsid w:val="00411EDB"/>
    <w:rsid w:val="004141C6"/>
    <w:rsid w:val="00414D99"/>
    <w:rsid w:val="004155E0"/>
    <w:rsid w:val="00420B04"/>
    <w:rsid w:val="00420B68"/>
    <w:rsid w:val="004221C0"/>
    <w:rsid w:val="0042250C"/>
    <w:rsid w:val="004229CC"/>
    <w:rsid w:val="00422AC1"/>
    <w:rsid w:val="00422C5F"/>
    <w:rsid w:val="004241FB"/>
    <w:rsid w:val="00425671"/>
    <w:rsid w:val="00425A08"/>
    <w:rsid w:val="00425BF3"/>
    <w:rsid w:val="00426E62"/>
    <w:rsid w:val="00427A7B"/>
    <w:rsid w:val="00430CE5"/>
    <w:rsid w:val="00431303"/>
    <w:rsid w:val="0043183C"/>
    <w:rsid w:val="004320E3"/>
    <w:rsid w:val="00432BA3"/>
    <w:rsid w:val="00435121"/>
    <w:rsid w:val="00435801"/>
    <w:rsid w:val="00437B04"/>
    <w:rsid w:val="00441278"/>
    <w:rsid w:val="00442157"/>
    <w:rsid w:val="00443012"/>
    <w:rsid w:val="004433ED"/>
    <w:rsid w:val="00444CD0"/>
    <w:rsid w:val="0044665F"/>
    <w:rsid w:val="00450578"/>
    <w:rsid w:val="004511B8"/>
    <w:rsid w:val="00451CCA"/>
    <w:rsid w:val="00451DE8"/>
    <w:rsid w:val="00452B57"/>
    <w:rsid w:val="00453B4D"/>
    <w:rsid w:val="00453DBB"/>
    <w:rsid w:val="004541B5"/>
    <w:rsid w:val="00460120"/>
    <w:rsid w:val="0046023B"/>
    <w:rsid w:val="00460648"/>
    <w:rsid w:val="00462FB1"/>
    <w:rsid w:val="00463537"/>
    <w:rsid w:val="00464FFD"/>
    <w:rsid w:val="00466091"/>
    <w:rsid w:val="004719CE"/>
    <w:rsid w:val="00472F0B"/>
    <w:rsid w:val="00473A38"/>
    <w:rsid w:val="00475506"/>
    <w:rsid w:val="004762FE"/>
    <w:rsid w:val="004768E4"/>
    <w:rsid w:val="0048089E"/>
    <w:rsid w:val="00480BB4"/>
    <w:rsid w:val="0048261F"/>
    <w:rsid w:val="004845A3"/>
    <w:rsid w:val="00484CF0"/>
    <w:rsid w:val="00484DE7"/>
    <w:rsid w:val="00485C50"/>
    <w:rsid w:val="00486F78"/>
    <w:rsid w:val="00487EFB"/>
    <w:rsid w:val="0049041D"/>
    <w:rsid w:val="00490B24"/>
    <w:rsid w:val="00491080"/>
    <w:rsid w:val="004911B1"/>
    <w:rsid w:val="00491766"/>
    <w:rsid w:val="004935B5"/>
    <w:rsid w:val="00493EC3"/>
    <w:rsid w:val="004952DF"/>
    <w:rsid w:val="00496624"/>
    <w:rsid w:val="00496800"/>
    <w:rsid w:val="00496A5E"/>
    <w:rsid w:val="004A0F5D"/>
    <w:rsid w:val="004A131E"/>
    <w:rsid w:val="004A1868"/>
    <w:rsid w:val="004A3A13"/>
    <w:rsid w:val="004A4225"/>
    <w:rsid w:val="004A4549"/>
    <w:rsid w:val="004A4780"/>
    <w:rsid w:val="004A54FC"/>
    <w:rsid w:val="004A632C"/>
    <w:rsid w:val="004A73A8"/>
    <w:rsid w:val="004A7898"/>
    <w:rsid w:val="004B1CCF"/>
    <w:rsid w:val="004B1FDE"/>
    <w:rsid w:val="004B2396"/>
    <w:rsid w:val="004B2675"/>
    <w:rsid w:val="004B58A0"/>
    <w:rsid w:val="004B591C"/>
    <w:rsid w:val="004B60FC"/>
    <w:rsid w:val="004B6752"/>
    <w:rsid w:val="004B7097"/>
    <w:rsid w:val="004B77A4"/>
    <w:rsid w:val="004B7FA4"/>
    <w:rsid w:val="004C2D1C"/>
    <w:rsid w:val="004C3109"/>
    <w:rsid w:val="004C359A"/>
    <w:rsid w:val="004C407B"/>
    <w:rsid w:val="004C4512"/>
    <w:rsid w:val="004C4EE4"/>
    <w:rsid w:val="004C5438"/>
    <w:rsid w:val="004C6545"/>
    <w:rsid w:val="004C7BED"/>
    <w:rsid w:val="004D1D90"/>
    <w:rsid w:val="004D321C"/>
    <w:rsid w:val="004D4B27"/>
    <w:rsid w:val="004D7910"/>
    <w:rsid w:val="004D7F26"/>
    <w:rsid w:val="004E0360"/>
    <w:rsid w:val="004E18FA"/>
    <w:rsid w:val="004E1D2C"/>
    <w:rsid w:val="004E1F9B"/>
    <w:rsid w:val="004E258E"/>
    <w:rsid w:val="004E4617"/>
    <w:rsid w:val="004E55AE"/>
    <w:rsid w:val="004E5B2A"/>
    <w:rsid w:val="004E5B4D"/>
    <w:rsid w:val="004E658D"/>
    <w:rsid w:val="004F11D0"/>
    <w:rsid w:val="004F172D"/>
    <w:rsid w:val="004F1C52"/>
    <w:rsid w:val="004F1FA9"/>
    <w:rsid w:val="004F2158"/>
    <w:rsid w:val="004F3791"/>
    <w:rsid w:val="004F6E8A"/>
    <w:rsid w:val="00500382"/>
    <w:rsid w:val="005010E9"/>
    <w:rsid w:val="00504182"/>
    <w:rsid w:val="00504399"/>
    <w:rsid w:val="00504D83"/>
    <w:rsid w:val="00505701"/>
    <w:rsid w:val="0050570B"/>
    <w:rsid w:val="005057F3"/>
    <w:rsid w:val="00505A2D"/>
    <w:rsid w:val="00510D2C"/>
    <w:rsid w:val="00512B63"/>
    <w:rsid w:val="00512F55"/>
    <w:rsid w:val="005131DD"/>
    <w:rsid w:val="0051390D"/>
    <w:rsid w:val="005146F1"/>
    <w:rsid w:val="0051493F"/>
    <w:rsid w:val="00515091"/>
    <w:rsid w:val="005214AF"/>
    <w:rsid w:val="00521A9A"/>
    <w:rsid w:val="00521FED"/>
    <w:rsid w:val="00522048"/>
    <w:rsid w:val="005241B3"/>
    <w:rsid w:val="00524B83"/>
    <w:rsid w:val="005258F3"/>
    <w:rsid w:val="00525DD0"/>
    <w:rsid w:val="0052718D"/>
    <w:rsid w:val="0053087E"/>
    <w:rsid w:val="00530CDA"/>
    <w:rsid w:val="005311C0"/>
    <w:rsid w:val="00533BDB"/>
    <w:rsid w:val="0053525F"/>
    <w:rsid w:val="00536348"/>
    <w:rsid w:val="005369CB"/>
    <w:rsid w:val="00536EE5"/>
    <w:rsid w:val="00537399"/>
    <w:rsid w:val="0054008E"/>
    <w:rsid w:val="005403C2"/>
    <w:rsid w:val="005406D7"/>
    <w:rsid w:val="005421A4"/>
    <w:rsid w:val="005424EF"/>
    <w:rsid w:val="00545D45"/>
    <w:rsid w:val="005507FA"/>
    <w:rsid w:val="00550BC0"/>
    <w:rsid w:val="005513BC"/>
    <w:rsid w:val="00552CC6"/>
    <w:rsid w:val="00552FAF"/>
    <w:rsid w:val="00553704"/>
    <w:rsid w:val="00554C53"/>
    <w:rsid w:val="00554E51"/>
    <w:rsid w:val="00557915"/>
    <w:rsid w:val="00557D24"/>
    <w:rsid w:val="00557DC7"/>
    <w:rsid w:val="00561CB8"/>
    <w:rsid w:val="0056301E"/>
    <w:rsid w:val="005631BD"/>
    <w:rsid w:val="005639F9"/>
    <w:rsid w:val="00563B9A"/>
    <w:rsid w:val="00563BCC"/>
    <w:rsid w:val="0056696B"/>
    <w:rsid w:val="00566BEE"/>
    <w:rsid w:val="00566BF4"/>
    <w:rsid w:val="00567AD7"/>
    <w:rsid w:val="00570E07"/>
    <w:rsid w:val="00572151"/>
    <w:rsid w:val="00572C09"/>
    <w:rsid w:val="0057657F"/>
    <w:rsid w:val="005806FD"/>
    <w:rsid w:val="00580A31"/>
    <w:rsid w:val="00581188"/>
    <w:rsid w:val="00582C42"/>
    <w:rsid w:val="00583699"/>
    <w:rsid w:val="005861EB"/>
    <w:rsid w:val="00587C0F"/>
    <w:rsid w:val="00590A8F"/>
    <w:rsid w:val="00590F20"/>
    <w:rsid w:val="00592582"/>
    <w:rsid w:val="0059361C"/>
    <w:rsid w:val="005948E6"/>
    <w:rsid w:val="00595AB1"/>
    <w:rsid w:val="00595C28"/>
    <w:rsid w:val="00597AD3"/>
    <w:rsid w:val="005A0FF0"/>
    <w:rsid w:val="005A19D8"/>
    <w:rsid w:val="005A215E"/>
    <w:rsid w:val="005A389D"/>
    <w:rsid w:val="005A3B42"/>
    <w:rsid w:val="005A4BB1"/>
    <w:rsid w:val="005B088E"/>
    <w:rsid w:val="005B1913"/>
    <w:rsid w:val="005B31D8"/>
    <w:rsid w:val="005B3921"/>
    <w:rsid w:val="005B4025"/>
    <w:rsid w:val="005B4989"/>
    <w:rsid w:val="005B4A55"/>
    <w:rsid w:val="005B4FD8"/>
    <w:rsid w:val="005B519C"/>
    <w:rsid w:val="005B6E9B"/>
    <w:rsid w:val="005B728B"/>
    <w:rsid w:val="005B74CD"/>
    <w:rsid w:val="005B7A83"/>
    <w:rsid w:val="005C1E5D"/>
    <w:rsid w:val="005C21C4"/>
    <w:rsid w:val="005C3BC5"/>
    <w:rsid w:val="005C53A6"/>
    <w:rsid w:val="005C7FAD"/>
    <w:rsid w:val="005D0330"/>
    <w:rsid w:val="005D05D8"/>
    <w:rsid w:val="005D07EA"/>
    <w:rsid w:val="005D24C8"/>
    <w:rsid w:val="005D2C07"/>
    <w:rsid w:val="005D3720"/>
    <w:rsid w:val="005D3A9C"/>
    <w:rsid w:val="005D3F15"/>
    <w:rsid w:val="005D539A"/>
    <w:rsid w:val="005D66D7"/>
    <w:rsid w:val="005D6AC9"/>
    <w:rsid w:val="005E1457"/>
    <w:rsid w:val="005E14FE"/>
    <w:rsid w:val="005E1848"/>
    <w:rsid w:val="005E1E46"/>
    <w:rsid w:val="005E45CD"/>
    <w:rsid w:val="005E4EFF"/>
    <w:rsid w:val="005E50DD"/>
    <w:rsid w:val="005E5850"/>
    <w:rsid w:val="005E6457"/>
    <w:rsid w:val="005E698E"/>
    <w:rsid w:val="005F0293"/>
    <w:rsid w:val="005F1170"/>
    <w:rsid w:val="005F1269"/>
    <w:rsid w:val="005F201C"/>
    <w:rsid w:val="005F2689"/>
    <w:rsid w:val="005F27C7"/>
    <w:rsid w:val="005F29EF"/>
    <w:rsid w:val="005F301D"/>
    <w:rsid w:val="005F54E0"/>
    <w:rsid w:val="00603927"/>
    <w:rsid w:val="00607F17"/>
    <w:rsid w:val="00610446"/>
    <w:rsid w:val="00610E92"/>
    <w:rsid w:val="00612DCD"/>
    <w:rsid w:val="00613FC3"/>
    <w:rsid w:val="00614541"/>
    <w:rsid w:val="006168D3"/>
    <w:rsid w:val="00616B98"/>
    <w:rsid w:val="00617497"/>
    <w:rsid w:val="00620B37"/>
    <w:rsid w:val="00621731"/>
    <w:rsid w:val="00622A33"/>
    <w:rsid w:val="0062354E"/>
    <w:rsid w:val="00623B15"/>
    <w:rsid w:val="00623D47"/>
    <w:rsid w:val="006243B6"/>
    <w:rsid w:val="006307C3"/>
    <w:rsid w:val="00630D6B"/>
    <w:rsid w:val="00631B26"/>
    <w:rsid w:val="00632052"/>
    <w:rsid w:val="0063256A"/>
    <w:rsid w:val="0063450F"/>
    <w:rsid w:val="00634824"/>
    <w:rsid w:val="006368D9"/>
    <w:rsid w:val="00636E46"/>
    <w:rsid w:val="006376A0"/>
    <w:rsid w:val="0064077E"/>
    <w:rsid w:val="00641C01"/>
    <w:rsid w:val="00643075"/>
    <w:rsid w:val="00643AA1"/>
    <w:rsid w:val="006440B0"/>
    <w:rsid w:val="00644357"/>
    <w:rsid w:val="00644DFA"/>
    <w:rsid w:val="00646C97"/>
    <w:rsid w:val="00647FFB"/>
    <w:rsid w:val="0065036E"/>
    <w:rsid w:val="006510B1"/>
    <w:rsid w:val="00653722"/>
    <w:rsid w:val="00654055"/>
    <w:rsid w:val="006540FB"/>
    <w:rsid w:val="00654EAB"/>
    <w:rsid w:val="006565E4"/>
    <w:rsid w:val="00660072"/>
    <w:rsid w:val="00661A40"/>
    <w:rsid w:val="006657F1"/>
    <w:rsid w:val="00665FF4"/>
    <w:rsid w:val="00666FEC"/>
    <w:rsid w:val="00667421"/>
    <w:rsid w:val="00667C71"/>
    <w:rsid w:val="00671984"/>
    <w:rsid w:val="00671CD2"/>
    <w:rsid w:val="00672947"/>
    <w:rsid w:val="00673DDA"/>
    <w:rsid w:val="006742E9"/>
    <w:rsid w:val="00674B9A"/>
    <w:rsid w:val="00674C12"/>
    <w:rsid w:val="00676014"/>
    <w:rsid w:val="00676296"/>
    <w:rsid w:val="00676EE2"/>
    <w:rsid w:val="00677686"/>
    <w:rsid w:val="006806C6"/>
    <w:rsid w:val="006806EE"/>
    <w:rsid w:val="00680E64"/>
    <w:rsid w:val="00681592"/>
    <w:rsid w:val="00681742"/>
    <w:rsid w:val="006821B3"/>
    <w:rsid w:val="0068279C"/>
    <w:rsid w:val="00683A8E"/>
    <w:rsid w:val="006855F3"/>
    <w:rsid w:val="00685611"/>
    <w:rsid w:val="00685D42"/>
    <w:rsid w:val="006864FB"/>
    <w:rsid w:val="00690726"/>
    <w:rsid w:val="00692208"/>
    <w:rsid w:val="006926A2"/>
    <w:rsid w:val="00692E55"/>
    <w:rsid w:val="0069332E"/>
    <w:rsid w:val="006936D1"/>
    <w:rsid w:val="0069425E"/>
    <w:rsid w:val="00694944"/>
    <w:rsid w:val="00694DC5"/>
    <w:rsid w:val="00696BF7"/>
    <w:rsid w:val="00697071"/>
    <w:rsid w:val="00697B6D"/>
    <w:rsid w:val="006A0B34"/>
    <w:rsid w:val="006A1931"/>
    <w:rsid w:val="006A1C4B"/>
    <w:rsid w:val="006A24D1"/>
    <w:rsid w:val="006A3BCA"/>
    <w:rsid w:val="006A432D"/>
    <w:rsid w:val="006A47CD"/>
    <w:rsid w:val="006A4EE7"/>
    <w:rsid w:val="006A6AD7"/>
    <w:rsid w:val="006A6DB1"/>
    <w:rsid w:val="006A7CCE"/>
    <w:rsid w:val="006A7F12"/>
    <w:rsid w:val="006B00AF"/>
    <w:rsid w:val="006B0CC6"/>
    <w:rsid w:val="006B10ED"/>
    <w:rsid w:val="006B24B2"/>
    <w:rsid w:val="006B5B86"/>
    <w:rsid w:val="006B5C4F"/>
    <w:rsid w:val="006B6462"/>
    <w:rsid w:val="006B76F6"/>
    <w:rsid w:val="006B77F2"/>
    <w:rsid w:val="006B78C6"/>
    <w:rsid w:val="006C03D9"/>
    <w:rsid w:val="006C0C19"/>
    <w:rsid w:val="006C2942"/>
    <w:rsid w:val="006C2D9B"/>
    <w:rsid w:val="006C3BB3"/>
    <w:rsid w:val="006C3D15"/>
    <w:rsid w:val="006C5A49"/>
    <w:rsid w:val="006C61F0"/>
    <w:rsid w:val="006D1A0D"/>
    <w:rsid w:val="006D2C40"/>
    <w:rsid w:val="006D312A"/>
    <w:rsid w:val="006D43A6"/>
    <w:rsid w:val="006D6A15"/>
    <w:rsid w:val="006D6C2F"/>
    <w:rsid w:val="006D725B"/>
    <w:rsid w:val="006D7D6D"/>
    <w:rsid w:val="006E1D10"/>
    <w:rsid w:val="006E5EEE"/>
    <w:rsid w:val="006F22C4"/>
    <w:rsid w:val="006F26E8"/>
    <w:rsid w:val="006F2A76"/>
    <w:rsid w:val="006F33B3"/>
    <w:rsid w:val="006F3B0E"/>
    <w:rsid w:val="006F5247"/>
    <w:rsid w:val="006F6CFB"/>
    <w:rsid w:val="006F6EE2"/>
    <w:rsid w:val="006F7CBF"/>
    <w:rsid w:val="006F7D31"/>
    <w:rsid w:val="00700A38"/>
    <w:rsid w:val="00701272"/>
    <w:rsid w:val="0070186A"/>
    <w:rsid w:val="00701A39"/>
    <w:rsid w:val="00701AB6"/>
    <w:rsid w:val="00702BFE"/>
    <w:rsid w:val="00703248"/>
    <w:rsid w:val="00703F17"/>
    <w:rsid w:val="007076B3"/>
    <w:rsid w:val="00707D2E"/>
    <w:rsid w:val="007157BD"/>
    <w:rsid w:val="00715D69"/>
    <w:rsid w:val="00715E8A"/>
    <w:rsid w:val="00716C1E"/>
    <w:rsid w:val="00716F5B"/>
    <w:rsid w:val="00721380"/>
    <w:rsid w:val="0072399B"/>
    <w:rsid w:val="007257DD"/>
    <w:rsid w:val="0072607C"/>
    <w:rsid w:val="00726C3B"/>
    <w:rsid w:val="00726CC9"/>
    <w:rsid w:val="00726ECE"/>
    <w:rsid w:val="007273A0"/>
    <w:rsid w:val="007279A5"/>
    <w:rsid w:val="007279A7"/>
    <w:rsid w:val="00730577"/>
    <w:rsid w:val="0073281C"/>
    <w:rsid w:val="007337BB"/>
    <w:rsid w:val="00733FD3"/>
    <w:rsid w:val="0073419D"/>
    <w:rsid w:val="00734E6B"/>
    <w:rsid w:val="0073532E"/>
    <w:rsid w:val="00735733"/>
    <w:rsid w:val="007359DB"/>
    <w:rsid w:val="00735A91"/>
    <w:rsid w:val="0073642C"/>
    <w:rsid w:val="007368A8"/>
    <w:rsid w:val="00736E10"/>
    <w:rsid w:val="0073722A"/>
    <w:rsid w:val="00737312"/>
    <w:rsid w:val="007405AE"/>
    <w:rsid w:val="0074063E"/>
    <w:rsid w:val="00740CE1"/>
    <w:rsid w:val="007414BD"/>
    <w:rsid w:val="00741582"/>
    <w:rsid w:val="00741ECB"/>
    <w:rsid w:val="00743921"/>
    <w:rsid w:val="00743F0E"/>
    <w:rsid w:val="00744ED5"/>
    <w:rsid w:val="007454A0"/>
    <w:rsid w:val="00745D10"/>
    <w:rsid w:val="0074657A"/>
    <w:rsid w:val="0075046A"/>
    <w:rsid w:val="007518C4"/>
    <w:rsid w:val="00754A13"/>
    <w:rsid w:val="0075658B"/>
    <w:rsid w:val="007570C9"/>
    <w:rsid w:val="0075713A"/>
    <w:rsid w:val="00757706"/>
    <w:rsid w:val="00757F24"/>
    <w:rsid w:val="00761D79"/>
    <w:rsid w:val="00762392"/>
    <w:rsid w:val="007626DF"/>
    <w:rsid w:val="00762DC1"/>
    <w:rsid w:val="007631B3"/>
    <w:rsid w:val="00763370"/>
    <w:rsid w:val="0076359C"/>
    <w:rsid w:val="00763D97"/>
    <w:rsid w:val="00770C22"/>
    <w:rsid w:val="00772F9A"/>
    <w:rsid w:val="00773219"/>
    <w:rsid w:val="00774FE7"/>
    <w:rsid w:val="007752CA"/>
    <w:rsid w:val="00775621"/>
    <w:rsid w:val="00776AFF"/>
    <w:rsid w:val="00776F88"/>
    <w:rsid w:val="00776FDD"/>
    <w:rsid w:val="00780721"/>
    <w:rsid w:val="00781294"/>
    <w:rsid w:val="00781609"/>
    <w:rsid w:val="007816BE"/>
    <w:rsid w:val="0078187E"/>
    <w:rsid w:val="00781C32"/>
    <w:rsid w:val="00781C47"/>
    <w:rsid w:val="00782985"/>
    <w:rsid w:val="00786D75"/>
    <w:rsid w:val="00790CF3"/>
    <w:rsid w:val="00791E29"/>
    <w:rsid w:val="0079220F"/>
    <w:rsid w:val="00792E74"/>
    <w:rsid w:val="00793186"/>
    <w:rsid w:val="00793421"/>
    <w:rsid w:val="00794039"/>
    <w:rsid w:val="00794B53"/>
    <w:rsid w:val="0079589D"/>
    <w:rsid w:val="00795F0B"/>
    <w:rsid w:val="007965D1"/>
    <w:rsid w:val="00796EFF"/>
    <w:rsid w:val="007A35CE"/>
    <w:rsid w:val="007A3605"/>
    <w:rsid w:val="007A4842"/>
    <w:rsid w:val="007A650A"/>
    <w:rsid w:val="007A6B41"/>
    <w:rsid w:val="007A6E9B"/>
    <w:rsid w:val="007A6F65"/>
    <w:rsid w:val="007A7AA9"/>
    <w:rsid w:val="007B0336"/>
    <w:rsid w:val="007B040C"/>
    <w:rsid w:val="007B051E"/>
    <w:rsid w:val="007B0E10"/>
    <w:rsid w:val="007B2F34"/>
    <w:rsid w:val="007B5EA1"/>
    <w:rsid w:val="007C0650"/>
    <w:rsid w:val="007C1274"/>
    <w:rsid w:val="007C42F6"/>
    <w:rsid w:val="007C5235"/>
    <w:rsid w:val="007C58F7"/>
    <w:rsid w:val="007C5F4A"/>
    <w:rsid w:val="007C6595"/>
    <w:rsid w:val="007C69EF"/>
    <w:rsid w:val="007D081A"/>
    <w:rsid w:val="007D0F6E"/>
    <w:rsid w:val="007D11FC"/>
    <w:rsid w:val="007D15E0"/>
    <w:rsid w:val="007D18B5"/>
    <w:rsid w:val="007D2B0D"/>
    <w:rsid w:val="007D31F1"/>
    <w:rsid w:val="007D3832"/>
    <w:rsid w:val="007D4607"/>
    <w:rsid w:val="007D4690"/>
    <w:rsid w:val="007D5489"/>
    <w:rsid w:val="007D5FA3"/>
    <w:rsid w:val="007D746F"/>
    <w:rsid w:val="007E08B1"/>
    <w:rsid w:val="007E216A"/>
    <w:rsid w:val="007E22E4"/>
    <w:rsid w:val="007E24E0"/>
    <w:rsid w:val="007E2FF5"/>
    <w:rsid w:val="007E518F"/>
    <w:rsid w:val="007E693E"/>
    <w:rsid w:val="007E7187"/>
    <w:rsid w:val="007E73EF"/>
    <w:rsid w:val="007E7AD2"/>
    <w:rsid w:val="007E7C75"/>
    <w:rsid w:val="007F041A"/>
    <w:rsid w:val="007F0700"/>
    <w:rsid w:val="007F2740"/>
    <w:rsid w:val="007F310E"/>
    <w:rsid w:val="007F340E"/>
    <w:rsid w:val="007F47C8"/>
    <w:rsid w:val="007F6021"/>
    <w:rsid w:val="007F6692"/>
    <w:rsid w:val="007F6AA2"/>
    <w:rsid w:val="007F7346"/>
    <w:rsid w:val="0080010A"/>
    <w:rsid w:val="00802554"/>
    <w:rsid w:val="0080470B"/>
    <w:rsid w:val="00804A35"/>
    <w:rsid w:val="00806229"/>
    <w:rsid w:val="00807CF3"/>
    <w:rsid w:val="00811667"/>
    <w:rsid w:val="00811F1E"/>
    <w:rsid w:val="00812A10"/>
    <w:rsid w:val="0081505D"/>
    <w:rsid w:val="00815487"/>
    <w:rsid w:val="00815EE7"/>
    <w:rsid w:val="008170A3"/>
    <w:rsid w:val="00817163"/>
    <w:rsid w:val="00820656"/>
    <w:rsid w:val="0082098C"/>
    <w:rsid w:val="008271E6"/>
    <w:rsid w:val="00827355"/>
    <w:rsid w:val="00827E57"/>
    <w:rsid w:val="0083098F"/>
    <w:rsid w:val="008318CB"/>
    <w:rsid w:val="0083225A"/>
    <w:rsid w:val="00834FE9"/>
    <w:rsid w:val="00835000"/>
    <w:rsid w:val="0084134B"/>
    <w:rsid w:val="00842326"/>
    <w:rsid w:val="00843423"/>
    <w:rsid w:val="00843801"/>
    <w:rsid w:val="00843CB7"/>
    <w:rsid w:val="0084413B"/>
    <w:rsid w:val="00845C8C"/>
    <w:rsid w:val="00846715"/>
    <w:rsid w:val="00846D30"/>
    <w:rsid w:val="00846DB9"/>
    <w:rsid w:val="008507C3"/>
    <w:rsid w:val="00850B6B"/>
    <w:rsid w:val="0085131C"/>
    <w:rsid w:val="00852171"/>
    <w:rsid w:val="008534D5"/>
    <w:rsid w:val="00853991"/>
    <w:rsid w:val="00854C5B"/>
    <w:rsid w:val="00855E81"/>
    <w:rsid w:val="0085613E"/>
    <w:rsid w:val="00860776"/>
    <w:rsid w:val="00860CCA"/>
    <w:rsid w:val="008611F7"/>
    <w:rsid w:val="00861DC8"/>
    <w:rsid w:val="008625E4"/>
    <w:rsid w:val="00863B37"/>
    <w:rsid w:val="00865017"/>
    <w:rsid w:val="00870029"/>
    <w:rsid w:val="00870EDF"/>
    <w:rsid w:val="00870FA5"/>
    <w:rsid w:val="00872FBB"/>
    <w:rsid w:val="008731ED"/>
    <w:rsid w:val="00875CA1"/>
    <w:rsid w:val="00876ED2"/>
    <w:rsid w:val="00881109"/>
    <w:rsid w:val="00881921"/>
    <w:rsid w:val="00882080"/>
    <w:rsid w:val="0088409C"/>
    <w:rsid w:val="00886513"/>
    <w:rsid w:val="00887B97"/>
    <w:rsid w:val="008901E7"/>
    <w:rsid w:val="0089579E"/>
    <w:rsid w:val="00897145"/>
    <w:rsid w:val="008A111D"/>
    <w:rsid w:val="008A1F9E"/>
    <w:rsid w:val="008A2499"/>
    <w:rsid w:val="008A2B69"/>
    <w:rsid w:val="008A37BA"/>
    <w:rsid w:val="008A3EC9"/>
    <w:rsid w:val="008A4AB8"/>
    <w:rsid w:val="008B05EE"/>
    <w:rsid w:val="008B1CA9"/>
    <w:rsid w:val="008B218C"/>
    <w:rsid w:val="008B303D"/>
    <w:rsid w:val="008B4726"/>
    <w:rsid w:val="008B579B"/>
    <w:rsid w:val="008B6697"/>
    <w:rsid w:val="008B6777"/>
    <w:rsid w:val="008B6FD4"/>
    <w:rsid w:val="008B7A89"/>
    <w:rsid w:val="008C0070"/>
    <w:rsid w:val="008C097E"/>
    <w:rsid w:val="008C0D17"/>
    <w:rsid w:val="008C0E2A"/>
    <w:rsid w:val="008C30D0"/>
    <w:rsid w:val="008C48FE"/>
    <w:rsid w:val="008C5EDE"/>
    <w:rsid w:val="008C61B1"/>
    <w:rsid w:val="008C6901"/>
    <w:rsid w:val="008C6AFB"/>
    <w:rsid w:val="008C6F86"/>
    <w:rsid w:val="008C7CB4"/>
    <w:rsid w:val="008D1E59"/>
    <w:rsid w:val="008E07EC"/>
    <w:rsid w:val="008E12B0"/>
    <w:rsid w:val="008E15B1"/>
    <w:rsid w:val="008E22BB"/>
    <w:rsid w:val="008E5A2E"/>
    <w:rsid w:val="008E6239"/>
    <w:rsid w:val="008E639C"/>
    <w:rsid w:val="008E6497"/>
    <w:rsid w:val="008E6691"/>
    <w:rsid w:val="008E71E6"/>
    <w:rsid w:val="008F09C1"/>
    <w:rsid w:val="008F36C9"/>
    <w:rsid w:val="008F4870"/>
    <w:rsid w:val="009002B6"/>
    <w:rsid w:val="00902702"/>
    <w:rsid w:val="00902E54"/>
    <w:rsid w:val="00903D8F"/>
    <w:rsid w:val="00904432"/>
    <w:rsid w:val="00911A9F"/>
    <w:rsid w:val="00911E28"/>
    <w:rsid w:val="00913BF9"/>
    <w:rsid w:val="009154D4"/>
    <w:rsid w:val="009156AC"/>
    <w:rsid w:val="00916378"/>
    <w:rsid w:val="00916970"/>
    <w:rsid w:val="009169D4"/>
    <w:rsid w:val="009201D2"/>
    <w:rsid w:val="00920731"/>
    <w:rsid w:val="00921C7C"/>
    <w:rsid w:val="00922797"/>
    <w:rsid w:val="0092582E"/>
    <w:rsid w:val="00925C36"/>
    <w:rsid w:val="00926093"/>
    <w:rsid w:val="009260D3"/>
    <w:rsid w:val="0092713C"/>
    <w:rsid w:val="009307CF"/>
    <w:rsid w:val="00930F09"/>
    <w:rsid w:val="00932C14"/>
    <w:rsid w:val="0093348B"/>
    <w:rsid w:val="00933B94"/>
    <w:rsid w:val="00933FE4"/>
    <w:rsid w:val="009368FE"/>
    <w:rsid w:val="00937D33"/>
    <w:rsid w:val="009450FC"/>
    <w:rsid w:val="009451CC"/>
    <w:rsid w:val="00946393"/>
    <w:rsid w:val="00946D71"/>
    <w:rsid w:val="00954BC5"/>
    <w:rsid w:val="00954D9D"/>
    <w:rsid w:val="00955EF5"/>
    <w:rsid w:val="00956B2D"/>
    <w:rsid w:val="009578CE"/>
    <w:rsid w:val="00960A35"/>
    <w:rsid w:val="00961170"/>
    <w:rsid w:val="009622D8"/>
    <w:rsid w:val="0096254D"/>
    <w:rsid w:val="0096312E"/>
    <w:rsid w:val="00964A08"/>
    <w:rsid w:val="0096576B"/>
    <w:rsid w:val="00965A00"/>
    <w:rsid w:val="00965C15"/>
    <w:rsid w:val="009702F2"/>
    <w:rsid w:val="00970792"/>
    <w:rsid w:val="00970AF7"/>
    <w:rsid w:val="00970E40"/>
    <w:rsid w:val="00971508"/>
    <w:rsid w:val="009715DE"/>
    <w:rsid w:val="00971C4C"/>
    <w:rsid w:val="00973385"/>
    <w:rsid w:val="009737A6"/>
    <w:rsid w:val="00973A9C"/>
    <w:rsid w:val="009748BF"/>
    <w:rsid w:val="00976A23"/>
    <w:rsid w:val="009776C8"/>
    <w:rsid w:val="00981B1B"/>
    <w:rsid w:val="0098206B"/>
    <w:rsid w:val="009829AE"/>
    <w:rsid w:val="00983DAA"/>
    <w:rsid w:val="009840E4"/>
    <w:rsid w:val="009842C8"/>
    <w:rsid w:val="009871F1"/>
    <w:rsid w:val="0098782E"/>
    <w:rsid w:val="00987FB2"/>
    <w:rsid w:val="00990D82"/>
    <w:rsid w:val="009918DD"/>
    <w:rsid w:val="00991CFE"/>
    <w:rsid w:val="00992897"/>
    <w:rsid w:val="00997002"/>
    <w:rsid w:val="00997048"/>
    <w:rsid w:val="009A0A1B"/>
    <w:rsid w:val="009A1CBB"/>
    <w:rsid w:val="009A24B8"/>
    <w:rsid w:val="009A2B70"/>
    <w:rsid w:val="009A55F5"/>
    <w:rsid w:val="009A578A"/>
    <w:rsid w:val="009A6CFC"/>
    <w:rsid w:val="009A7525"/>
    <w:rsid w:val="009A769C"/>
    <w:rsid w:val="009A76D0"/>
    <w:rsid w:val="009B05B7"/>
    <w:rsid w:val="009B11EE"/>
    <w:rsid w:val="009B2581"/>
    <w:rsid w:val="009B272F"/>
    <w:rsid w:val="009B39BB"/>
    <w:rsid w:val="009B6328"/>
    <w:rsid w:val="009B6430"/>
    <w:rsid w:val="009C0D73"/>
    <w:rsid w:val="009C1C15"/>
    <w:rsid w:val="009C2CBE"/>
    <w:rsid w:val="009C2DE7"/>
    <w:rsid w:val="009C2F63"/>
    <w:rsid w:val="009C5465"/>
    <w:rsid w:val="009C6433"/>
    <w:rsid w:val="009C776D"/>
    <w:rsid w:val="009D02A1"/>
    <w:rsid w:val="009D2C19"/>
    <w:rsid w:val="009D68B0"/>
    <w:rsid w:val="009D6C7F"/>
    <w:rsid w:val="009E00FC"/>
    <w:rsid w:val="009E1DCF"/>
    <w:rsid w:val="009E24B2"/>
    <w:rsid w:val="009E3105"/>
    <w:rsid w:val="009E3BD3"/>
    <w:rsid w:val="009E4832"/>
    <w:rsid w:val="009E54A4"/>
    <w:rsid w:val="009E6AEB"/>
    <w:rsid w:val="009F0D4B"/>
    <w:rsid w:val="009F0D51"/>
    <w:rsid w:val="009F3431"/>
    <w:rsid w:val="009F3510"/>
    <w:rsid w:val="009F51AB"/>
    <w:rsid w:val="009F6982"/>
    <w:rsid w:val="009F7673"/>
    <w:rsid w:val="009F789A"/>
    <w:rsid w:val="009F7CB3"/>
    <w:rsid w:val="009F7EFB"/>
    <w:rsid w:val="00A00A1D"/>
    <w:rsid w:val="00A0145C"/>
    <w:rsid w:val="00A02213"/>
    <w:rsid w:val="00A0252D"/>
    <w:rsid w:val="00A0316A"/>
    <w:rsid w:val="00A036E5"/>
    <w:rsid w:val="00A057D9"/>
    <w:rsid w:val="00A05DB6"/>
    <w:rsid w:val="00A0685A"/>
    <w:rsid w:val="00A068CE"/>
    <w:rsid w:val="00A06D0E"/>
    <w:rsid w:val="00A076B1"/>
    <w:rsid w:val="00A10534"/>
    <w:rsid w:val="00A120A0"/>
    <w:rsid w:val="00A128C6"/>
    <w:rsid w:val="00A12BF4"/>
    <w:rsid w:val="00A131FD"/>
    <w:rsid w:val="00A139C3"/>
    <w:rsid w:val="00A13BCD"/>
    <w:rsid w:val="00A159EB"/>
    <w:rsid w:val="00A15A4B"/>
    <w:rsid w:val="00A17EE8"/>
    <w:rsid w:val="00A202BB"/>
    <w:rsid w:val="00A20C79"/>
    <w:rsid w:val="00A2183F"/>
    <w:rsid w:val="00A218B3"/>
    <w:rsid w:val="00A21CB5"/>
    <w:rsid w:val="00A22E79"/>
    <w:rsid w:val="00A23FE3"/>
    <w:rsid w:val="00A2448A"/>
    <w:rsid w:val="00A26F29"/>
    <w:rsid w:val="00A27E9F"/>
    <w:rsid w:val="00A3023A"/>
    <w:rsid w:val="00A305AE"/>
    <w:rsid w:val="00A3065C"/>
    <w:rsid w:val="00A3141E"/>
    <w:rsid w:val="00A31C17"/>
    <w:rsid w:val="00A31EFD"/>
    <w:rsid w:val="00A32B5F"/>
    <w:rsid w:val="00A340D4"/>
    <w:rsid w:val="00A34434"/>
    <w:rsid w:val="00A34F4D"/>
    <w:rsid w:val="00A36A81"/>
    <w:rsid w:val="00A37DAC"/>
    <w:rsid w:val="00A415C3"/>
    <w:rsid w:val="00A44853"/>
    <w:rsid w:val="00A459A8"/>
    <w:rsid w:val="00A46A45"/>
    <w:rsid w:val="00A515E3"/>
    <w:rsid w:val="00A526F8"/>
    <w:rsid w:val="00A52FB7"/>
    <w:rsid w:val="00A551D0"/>
    <w:rsid w:val="00A55DFF"/>
    <w:rsid w:val="00A55FC9"/>
    <w:rsid w:val="00A5742C"/>
    <w:rsid w:val="00A63D66"/>
    <w:rsid w:val="00A63EF2"/>
    <w:rsid w:val="00A64641"/>
    <w:rsid w:val="00A6616C"/>
    <w:rsid w:val="00A661CA"/>
    <w:rsid w:val="00A6780A"/>
    <w:rsid w:val="00A67E53"/>
    <w:rsid w:val="00A71D36"/>
    <w:rsid w:val="00A71E34"/>
    <w:rsid w:val="00A72DE1"/>
    <w:rsid w:val="00A740B9"/>
    <w:rsid w:val="00A7565C"/>
    <w:rsid w:val="00A757AD"/>
    <w:rsid w:val="00A7586D"/>
    <w:rsid w:val="00A76884"/>
    <w:rsid w:val="00A76A56"/>
    <w:rsid w:val="00A807F9"/>
    <w:rsid w:val="00A8215D"/>
    <w:rsid w:val="00A843C6"/>
    <w:rsid w:val="00A8514B"/>
    <w:rsid w:val="00A85E45"/>
    <w:rsid w:val="00A86CD2"/>
    <w:rsid w:val="00A86D0B"/>
    <w:rsid w:val="00A87279"/>
    <w:rsid w:val="00A87294"/>
    <w:rsid w:val="00A87688"/>
    <w:rsid w:val="00A87777"/>
    <w:rsid w:val="00A90905"/>
    <w:rsid w:val="00A929C2"/>
    <w:rsid w:val="00A93BB1"/>
    <w:rsid w:val="00A94F0F"/>
    <w:rsid w:val="00A96BC0"/>
    <w:rsid w:val="00A9784A"/>
    <w:rsid w:val="00A979E9"/>
    <w:rsid w:val="00AA0370"/>
    <w:rsid w:val="00AA04D6"/>
    <w:rsid w:val="00AA0F97"/>
    <w:rsid w:val="00AA2EFE"/>
    <w:rsid w:val="00AA46DF"/>
    <w:rsid w:val="00AA4B4B"/>
    <w:rsid w:val="00AA514F"/>
    <w:rsid w:val="00AA5374"/>
    <w:rsid w:val="00AA53F7"/>
    <w:rsid w:val="00AA6EEE"/>
    <w:rsid w:val="00AA7A36"/>
    <w:rsid w:val="00AB006B"/>
    <w:rsid w:val="00AB045B"/>
    <w:rsid w:val="00AB0B11"/>
    <w:rsid w:val="00AB2C69"/>
    <w:rsid w:val="00AB469A"/>
    <w:rsid w:val="00AB476E"/>
    <w:rsid w:val="00AB58E8"/>
    <w:rsid w:val="00AB6A1E"/>
    <w:rsid w:val="00AB6FF3"/>
    <w:rsid w:val="00AC1E5F"/>
    <w:rsid w:val="00AC3131"/>
    <w:rsid w:val="00AC4200"/>
    <w:rsid w:val="00AC4481"/>
    <w:rsid w:val="00AC502F"/>
    <w:rsid w:val="00AC5B2C"/>
    <w:rsid w:val="00AC7112"/>
    <w:rsid w:val="00AC7A1C"/>
    <w:rsid w:val="00AC7D97"/>
    <w:rsid w:val="00AD21FD"/>
    <w:rsid w:val="00AD2540"/>
    <w:rsid w:val="00AD340B"/>
    <w:rsid w:val="00AD39B7"/>
    <w:rsid w:val="00AD3FC8"/>
    <w:rsid w:val="00AD40A7"/>
    <w:rsid w:val="00AD4F80"/>
    <w:rsid w:val="00AD5A4A"/>
    <w:rsid w:val="00AD6B10"/>
    <w:rsid w:val="00AE1C69"/>
    <w:rsid w:val="00AE20CD"/>
    <w:rsid w:val="00AE3282"/>
    <w:rsid w:val="00AE3417"/>
    <w:rsid w:val="00AE3706"/>
    <w:rsid w:val="00AE38B0"/>
    <w:rsid w:val="00AE5E55"/>
    <w:rsid w:val="00AE63E0"/>
    <w:rsid w:val="00AE6CE2"/>
    <w:rsid w:val="00AF0E9A"/>
    <w:rsid w:val="00AF18F8"/>
    <w:rsid w:val="00AF2029"/>
    <w:rsid w:val="00AF26B2"/>
    <w:rsid w:val="00AF40B3"/>
    <w:rsid w:val="00AF45BB"/>
    <w:rsid w:val="00AF5211"/>
    <w:rsid w:val="00AF72BE"/>
    <w:rsid w:val="00B0045E"/>
    <w:rsid w:val="00B00567"/>
    <w:rsid w:val="00B018DF"/>
    <w:rsid w:val="00B01ADC"/>
    <w:rsid w:val="00B042A2"/>
    <w:rsid w:val="00B04B16"/>
    <w:rsid w:val="00B0702C"/>
    <w:rsid w:val="00B1114E"/>
    <w:rsid w:val="00B12724"/>
    <w:rsid w:val="00B12E79"/>
    <w:rsid w:val="00B13B9A"/>
    <w:rsid w:val="00B14023"/>
    <w:rsid w:val="00B143E7"/>
    <w:rsid w:val="00B15058"/>
    <w:rsid w:val="00B17063"/>
    <w:rsid w:val="00B20D9B"/>
    <w:rsid w:val="00B21901"/>
    <w:rsid w:val="00B236B8"/>
    <w:rsid w:val="00B23930"/>
    <w:rsid w:val="00B239D5"/>
    <w:rsid w:val="00B23AF2"/>
    <w:rsid w:val="00B24CE7"/>
    <w:rsid w:val="00B250F3"/>
    <w:rsid w:val="00B25329"/>
    <w:rsid w:val="00B26315"/>
    <w:rsid w:val="00B26F0C"/>
    <w:rsid w:val="00B330A5"/>
    <w:rsid w:val="00B33A7A"/>
    <w:rsid w:val="00B34C7D"/>
    <w:rsid w:val="00B36C4F"/>
    <w:rsid w:val="00B370AC"/>
    <w:rsid w:val="00B375A2"/>
    <w:rsid w:val="00B42602"/>
    <w:rsid w:val="00B4299B"/>
    <w:rsid w:val="00B43264"/>
    <w:rsid w:val="00B43F4D"/>
    <w:rsid w:val="00B44DB1"/>
    <w:rsid w:val="00B44EA5"/>
    <w:rsid w:val="00B4513A"/>
    <w:rsid w:val="00B4568C"/>
    <w:rsid w:val="00B45DFE"/>
    <w:rsid w:val="00B478F6"/>
    <w:rsid w:val="00B5014F"/>
    <w:rsid w:val="00B507CA"/>
    <w:rsid w:val="00B524C0"/>
    <w:rsid w:val="00B53EC3"/>
    <w:rsid w:val="00B54F18"/>
    <w:rsid w:val="00B550D1"/>
    <w:rsid w:val="00B550E9"/>
    <w:rsid w:val="00B6022E"/>
    <w:rsid w:val="00B61B60"/>
    <w:rsid w:val="00B622E1"/>
    <w:rsid w:val="00B6386F"/>
    <w:rsid w:val="00B64FBC"/>
    <w:rsid w:val="00B65516"/>
    <w:rsid w:val="00B6595C"/>
    <w:rsid w:val="00B66E54"/>
    <w:rsid w:val="00B670E2"/>
    <w:rsid w:val="00B7010A"/>
    <w:rsid w:val="00B70370"/>
    <w:rsid w:val="00B71A74"/>
    <w:rsid w:val="00B71CD2"/>
    <w:rsid w:val="00B720D2"/>
    <w:rsid w:val="00B72619"/>
    <w:rsid w:val="00B72C8F"/>
    <w:rsid w:val="00B73929"/>
    <w:rsid w:val="00B73E10"/>
    <w:rsid w:val="00B741D7"/>
    <w:rsid w:val="00B74A36"/>
    <w:rsid w:val="00B74A97"/>
    <w:rsid w:val="00B7637E"/>
    <w:rsid w:val="00B806D0"/>
    <w:rsid w:val="00B80926"/>
    <w:rsid w:val="00B82225"/>
    <w:rsid w:val="00B83702"/>
    <w:rsid w:val="00B84107"/>
    <w:rsid w:val="00B85A08"/>
    <w:rsid w:val="00B87636"/>
    <w:rsid w:val="00B90AA8"/>
    <w:rsid w:val="00B90E80"/>
    <w:rsid w:val="00B91E6F"/>
    <w:rsid w:val="00B92EEE"/>
    <w:rsid w:val="00B93B3E"/>
    <w:rsid w:val="00B9633E"/>
    <w:rsid w:val="00B9732B"/>
    <w:rsid w:val="00B973D0"/>
    <w:rsid w:val="00BA028F"/>
    <w:rsid w:val="00BA3B30"/>
    <w:rsid w:val="00BA3EBD"/>
    <w:rsid w:val="00BA4CC2"/>
    <w:rsid w:val="00BA50F5"/>
    <w:rsid w:val="00BA5362"/>
    <w:rsid w:val="00BA5D6D"/>
    <w:rsid w:val="00BA5FCE"/>
    <w:rsid w:val="00BA631A"/>
    <w:rsid w:val="00BA777E"/>
    <w:rsid w:val="00BA78F1"/>
    <w:rsid w:val="00BB10A7"/>
    <w:rsid w:val="00BB238E"/>
    <w:rsid w:val="00BB3340"/>
    <w:rsid w:val="00BB3590"/>
    <w:rsid w:val="00BB5E74"/>
    <w:rsid w:val="00BC00AC"/>
    <w:rsid w:val="00BC02AB"/>
    <w:rsid w:val="00BC2777"/>
    <w:rsid w:val="00BC3D3F"/>
    <w:rsid w:val="00BC445D"/>
    <w:rsid w:val="00BC4B6C"/>
    <w:rsid w:val="00BC4D7C"/>
    <w:rsid w:val="00BC658C"/>
    <w:rsid w:val="00BC65C1"/>
    <w:rsid w:val="00BC6B01"/>
    <w:rsid w:val="00BC6D37"/>
    <w:rsid w:val="00BC6FED"/>
    <w:rsid w:val="00BC73E9"/>
    <w:rsid w:val="00BC7561"/>
    <w:rsid w:val="00BD018C"/>
    <w:rsid w:val="00BD05B7"/>
    <w:rsid w:val="00BD101C"/>
    <w:rsid w:val="00BD160B"/>
    <w:rsid w:val="00BD41D3"/>
    <w:rsid w:val="00BD46C3"/>
    <w:rsid w:val="00BD745A"/>
    <w:rsid w:val="00BE076F"/>
    <w:rsid w:val="00BE280D"/>
    <w:rsid w:val="00BE5BB6"/>
    <w:rsid w:val="00BE655D"/>
    <w:rsid w:val="00BE6DC2"/>
    <w:rsid w:val="00BE731E"/>
    <w:rsid w:val="00BE792F"/>
    <w:rsid w:val="00BF0334"/>
    <w:rsid w:val="00BF4917"/>
    <w:rsid w:val="00BF4D01"/>
    <w:rsid w:val="00BF50A3"/>
    <w:rsid w:val="00BF6050"/>
    <w:rsid w:val="00C02A8F"/>
    <w:rsid w:val="00C030A7"/>
    <w:rsid w:val="00C03B3E"/>
    <w:rsid w:val="00C0405B"/>
    <w:rsid w:val="00C041B1"/>
    <w:rsid w:val="00C062E1"/>
    <w:rsid w:val="00C066D7"/>
    <w:rsid w:val="00C070F8"/>
    <w:rsid w:val="00C0734D"/>
    <w:rsid w:val="00C07B48"/>
    <w:rsid w:val="00C07CDA"/>
    <w:rsid w:val="00C10EE3"/>
    <w:rsid w:val="00C12104"/>
    <w:rsid w:val="00C123EC"/>
    <w:rsid w:val="00C1273E"/>
    <w:rsid w:val="00C141C3"/>
    <w:rsid w:val="00C14E55"/>
    <w:rsid w:val="00C1593F"/>
    <w:rsid w:val="00C1737F"/>
    <w:rsid w:val="00C2109F"/>
    <w:rsid w:val="00C2134E"/>
    <w:rsid w:val="00C2232C"/>
    <w:rsid w:val="00C224B1"/>
    <w:rsid w:val="00C226BC"/>
    <w:rsid w:val="00C22708"/>
    <w:rsid w:val="00C22745"/>
    <w:rsid w:val="00C25041"/>
    <w:rsid w:val="00C250F4"/>
    <w:rsid w:val="00C26FD5"/>
    <w:rsid w:val="00C304A3"/>
    <w:rsid w:val="00C31811"/>
    <w:rsid w:val="00C3188F"/>
    <w:rsid w:val="00C31D48"/>
    <w:rsid w:val="00C32400"/>
    <w:rsid w:val="00C33386"/>
    <w:rsid w:val="00C349FC"/>
    <w:rsid w:val="00C357DA"/>
    <w:rsid w:val="00C36891"/>
    <w:rsid w:val="00C36FB9"/>
    <w:rsid w:val="00C40A1A"/>
    <w:rsid w:val="00C40ADE"/>
    <w:rsid w:val="00C4119D"/>
    <w:rsid w:val="00C412BE"/>
    <w:rsid w:val="00C41C8A"/>
    <w:rsid w:val="00C41D71"/>
    <w:rsid w:val="00C44871"/>
    <w:rsid w:val="00C45269"/>
    <w:rsid w:val="00C4580C"/>
    <w:rsid w:val="00C4695A"/>
    <w:rsid w:val="00C50395"/>
    <w:rsid w:val="00C51E47"/>
    <w:rsid w:val="00C53FF9"/>
    <w:rsid w:val="00C6009D"/>
    <w:rsid w:val="00C603A8"/>
    <w:rsid w:val="00C60C46"/>
    <w:rsid w:val="00C60E33"/>
    <w:rsid w:val="00C62419"/>
    <w:rsid w:val="00C64E19"/>
    <w:rsid w:val="00C662B4"/>
    <w:rsid w:val="00C66385"/>
    <w:rsid w:val="00C66E75"/>
    <w:rsid w:val="00C67091"/>
    <w:rsid w:val="00C67306"/>
    <w:rsid w:val="00C67F42"/>
    <w:rsid w:val="00C70280"/>
    <w:rsid w:val="00C7259E"/>
    <w:rsid w:val="00C729D7"/>
    <w:rsid w:val="00C736E7"/>
    <w:rsid w:val="00C73F06"/>
    <w:rsid w:val="00C75EA3"/>
    <w:rsid w:val="00C76200"/>
    <w:rsid w:val="00C769E3"/>
    <w:rsid w:val="00C76C91"/>
    <w:rsid w:val="00C7706E"/>
    <w:rsid w:val="00C774B1"/>
    <w:rsid w:val="00C77811"/>
    <w:rsid w:val="00C81446"/>
    <w:rsid w:val="00C831C1"/>
    <w:rsid w:val="00C83D30"/>
    <w:rsid w:val="00C83EDF"/>
    <w:rsid w:val="00C849E7"/>
    <w:rsid w:val="00C84E9E"/>
    <w:rsid w:val="00C84FC2"/>
    <w:rsid w:val="00C85FE8"/>
    <w:rsid w:val="00C861CE"/>
    <w:rsid w:val="00C863C4"/>
    <w:rsid w:val="00C91F86"/>
    <w:rsid w:val="00C927DA"/>
    <w:rsid w:val="00C92BB1"/>
    <w:rsid w:val="00C93818"/>
    <w:rsid w:val="00C94853"/>
    <w:rsid w:val="00C950D2"/>
    <w:rsid w:val="00C95CCB"/>
    <w:rsid w:val="00C95E42"/>
    <w:rsid w:val="00C96965"/>
    <w:rsid w:val="00C97442"/>
    <w:rsid w:val="00CA076C"/>
    <w:rsid w:val="00CA1896"/>
    <w:rsid w:val="00CA2800"/>
    <w:rsid w:val="00CA2B7E"/>
    <w:rsid w:val="00CA3C57"/>
    <w:rsid w:val="00CA4FA1"/>
    <w:rsid w:val="00CA6E7C"/>
    <w:rsid w:val="00CB0777"/>
    <w:rsid w:val="00CB081C"/>
    <w:rsid w:val="00CB10FA"/>
    <w:rsid w:val="00CB270F"/>
    <w:rsid w:val="00CB3DEA"/>
    <w:rsid w:val="00CB4A0E"/>
    <w:rsid w:val="00CB5495"/>
    <w:rsid w:val="00CB6319"/>
    <w:rsid w:val="00CB6466"/>
    <w:rsid w:val="00CB68BF"/>
    <w:rsid w:val="00CB7F34"/>
    <w:rsid w:val="00CC0258"/>
    <w:rsid w:val="00CC27CF"/>
    <w:rsid w:val="00CC2B32"/>
    <w:rsid w:val="00CC3063"/>
    <w:rsid w:val="00CC478F"/>
    <w:rsid w:val="00CC53CD"/>
    <w:rsid w:val="00CC5DF9"/>
    <w:rsid w:val="00CC756A"/>
    <w:rsid w:val="00CD26BF"/>
    <w:rsid w:val="00CD27A4"/>
    <w:rsid w:val="00CD29D2"/>
    <w:rsid w:val="00CD2B75"/>
    <w:rsid w:val="00CD2D71"/>
    <w:rsid w:val="00CD310B"/>
    <w:rsid w:val="00CD3138"/>
    <w:rsid w:val="00CD3423"/>
    <w:rsid w:val="00CD395B"/>
    <w:rsid w:val="00CD4144"/>
    <w:rsid w:val="00CD486E"/>
    <w:rsid w:val="00CD4B00"/>
    <w:rsid w:val="00CD4B5F"/>
    <w:rsid w:val="00CD6354"/>
    <w:rsid w:val="00CD7AD5"/>
    <w:rsid w:val="00CE1AA9"/>
    <w:rsid w:val="00CE1D77"/>
    <w:rsid w:val="00CE2CDA"/>
    <w:rsid w:val="00CE3672"/>
    <w:rsid w:val="00CE3719"/>
    <w:rsid w:val="00CE3E24"/>
    <w:rsid w:val="00CE6C7E"/>
    <w:rsid w:val="00CE7776"/>
    <w:rsid w:val="00CE7EDE"/>
    <w:rsid w:val="00CF05B9"/>
    <w:rsid w:val="00CF0E3A"/>
    <w:rsid w:val="00CF111C"/>
    <w:rsid w:val="00CF1A02"/>
    <w:rsid w:val="00CF20FB"/>
    <w:rsid w:val="00CF3675"/>
    <w:rsid w:val="00CF4E43"/>
    <w:rsid w:val="00CF5A66"/>
    <w:rsid w:val="00CF5DBD"/>
    <w:rsid w:val="00CF672F"/>
    <w:rsid w:val="00D00358"/>
    <w:rsid w:val="00D0084A"/>
    <w:rsid w:val="00D01054"/>
    <w:rsid w:val="00D01084"/>
    <w:rsid w:val="00D02F4F"/>
    <w:rsid w:val="00D02FB3"/>
    <w:rsid w:val="00D041D1"/>
    <w:rsid w:val="00D0598E"/>
    <w:rsid w:val="00D05A32"/>
    <w:rsid w:val="00D05BE6"/>
    <w:rsid w:val="00D07B1C"/>
    <w:rsid w:val="00D11962"/>
    <w:rsid w:val="00D120C2"/>
    <w:rsid w:val="00D12AF8"/>
    <w:rsid w:val="00D12D06"/>
    <w:rsid w:val="00D14B11"/>
    <w:rsid w:val="00D177D5"/>
    <w:rsid w:val="00D207AB"/>
    <w:rsid w:val="00D22444"/>
    <w:rsid w:val="00D238B7"/>
    <w:rsid w:val="00D24236"/>
    <w:rsid w:val="00D24418"/>
    <w:rsid w:val="00D25178"/>
    <w:rsid w:val="00D25533"/>
    <w:rsid w:val="00D25C2A"/>
    <w:rsid w:val="00D260A9"/>
    <w:rsid w:val="00D3089E"/>
    <w:rsid w:val="00D31A77"/>
    <w:rsid w:val="00D33311"/>
    <w:rsid w:val="00D334AB"/>
    <w:rsid w:val="00D344C1"/>
    <w:rsid w:val="00D35AF1"/>
    <w:rsid w:val="00D36674"/>
    <w:rsid w:val="00D36993"/>
    <w:rsid w:val="00D36E77"/>
    <w:rsid w:val="00D427CA"/>
    <w:rsid w:val="00D42F87"/>
    <w:rsid w:val="00D467A9"/>
    <w:rsid w:val="00D471A4"/>
    <w:rsid w:val="00D50918"/>
    <w:rsid w:val="00D51A1E"/>
    <w:rsid w:val="00D51C95"/>
    <w:rsid w:val="00D54B1A"/>
    <w:rsid w:val="00D54E17"/>
    <w:rsid w:val="00D56807"/>
    <w:rsid w:val="00D57096"/>
    <w:rsid w:val="00D57651"/>
    <w:rsid w:val="00D60B92"/>
    <w:rsid w:val="00D6134D"/>
    <w:rsid w:val="00D61626"/>
    <w:rsid w:val="00D61E3C"/>
    <w:rsid w:val="00D61EAA"/>
    <w:rsid w:val="00D6323D"/>
    <w:rsid w:val="00D63B18"/>
    <w:rsid w:val="00D64AE7"/>
    <w:rsid w:val="00D6567B"/>
    <w:rsid w:val="00D67296"/>
    <w:rsid w:val="00D709A3"/>
    <w:rsid w:val="00D70F8C"/>
    <w:rsid w:val="00D71B04"/>
    <w:rsid w:val="00D80880"/>
    <w:rsid w:val="00D82B37"/>
    <w:rsid w:val="00D83D45"/>
    <w:rsid w:val="00D8490C"/>
    <w:rsid w:val="00D849AB"/>
    <w:rsid w:val="00D8625A"/>
    <w:rsid w:val="00D86854"/>
    <w:rsid w:val="00D91D41"/>
    <w:rsid w:val="00D95634"/>
    <w:rsid w:val="00D959A3"/>
    <w:rsid w:val="00D968D9"/>
    <w:rsid w:val="00D9701C"/>
    <w:rsid w:val="00D97435"/>
    <w:rsid w:val="00DA0CC0"/>
    <w:rsid w:val="00DA3C57"/>
    <w:rsid w:val="00DA5E03"/>
    <w:rsid w:val="00DA61DC"/>
    <w:rsid w:val="00DA7326"/>
    <w:rsid w:val="00DB2D06"/>
    <w:rsid w:val="00DB3546"/>
    <w:rsid w:val="00DB3E8D"/>
    <w:rsid w:val="00DB435B"/>
    <w:rsid w:val="00DB4E41"/>
    <w:rsid w:val="00DB50AF"/>
    <w:rsid w:val="00DB55E3"/>
    <w:rsid w:val="00DB5CC3"/>
    <w:rsid w:val="00DB61EE"/>
    <w:rsid w:val="00DB6854"/>
    <w:rsid w:val="00DB70E0"/>
    <w:rsid w:val="00DC061A"/>
    <w:rsid w:val="00DC0DA2"/>
    <w:rsid w:val="00DC1E0A"/>
    <w:rsid w:val="00DC2529"/>
    <w:rsid w:val="00DC2C8C"/>
    <w:rsid w:val="00DC39DD"/>
    <w:rsid w:val="00DC42B7"/>
    <w:rsid w:val="00DC4648"/>
    <w:rsid w:val="00DC6E22"/>
    <w:rsid w:val="00DC7065"/>
    <w:rsid w:val="00DC738E"/>
    <w:rsid w:val="00DD0400"/>
    <w:rsid w:val="00DD0A43"/>
    <w:rsid w:val="00DD30E4"/>
    <w:rsid w:val="00DD66E1"/>
    <w:rsid w:val="00DD71B6"/>
    <w:rsid w:val="00DD7AE6"/>
    <w:rsid w:val="00DE0836"/>
    <w:rsid w:val="00DE22EE"/>
    <w:rsid w:val="00DE6DEC"/>
    <w:rsid w:val="00DE7F21"/>
    <w:rsid w:val="00DE7FFB"/>
    <w:rsid w:val="00DF05C0"/>
    <w:rsid w:val="00DF0F40"/>
    <w:rsid w:val="00DF44C3"/>
    <w:rsid w:val="00DF4C97"/>
    <w:rsid w:val="00DF4E21"/>
    <w:rsid w:val="00DF58CB"/>
    <w:rsid w:val="00DF668A"/>
    <w:rsid w:val="00E02009"/>
    <w:rsid w:val="00E02591"/>
    <w:rsid w:val="00E02EAC"/>
    <w:rsid w:val="00E02FB4"/>
    <w:rsid w:val="00E03B4A"/>
    <w:rsid w:val="00E07C2B"/>
    <w:rsid w:val="00E10573"/>
    <w:rsid w:val="00E114E7"/>
    <w:rsid w:val="00E1374D"/>
    <w:rsid w:val="00E13D1A"/>
    <w:rsid w:val="00E146A5"/>
    <w:rsid w:val="00E14D55"/>
    <w:rsid w:val="00E14F2A"/>
    <w:rsid w:val="00E16943"/>
    <w:rsid w:val="00E16EC5"/>
    <w:rsid w:val="00E205A8"/>
    <w:rsid w:val="00E22521"/>
    <w:rsid w:val="00E2332C"/>
    <w:rsid w:val="00E2361E"/>
    <w:rsid w:val="00E27130"/>
    <w:rsid w:val="00E27D51"/>
    <w:rsid w:val="00E33631"/>
    <w:rsid w:val="00E356A8"/>
    <w:rsid w:val="00E36586"/>
    <w:rsid w:val="00E366AC"/>
    <w:rsid w:val="00E367B4"/>
    <w:rsid w:val="00E3688E"/>
    <w:rsid w:val="00E369A8"/>
    <w:rsid w:val="00E36A71"/>
    <w:rsid w:val="00E36DD9"/>
    <w:rsid w:val="00E37C02"/>
    <w:rsid w:val="00E41DDF"/>
    <w:rsid w:val="00E41E67"/>
    <w:rsid w:val="00E43AC7"/>
    <w:rsid w:val="00E456B9"/>
    <w:rsid w:val="00E45D33"/>
    <w:rsid w:val="00E45D5E"/>
    <w:rsid w:val="00E46500"/>
    <w:rsid w:val="00E46BCF"/>
    <w:rsid w:val="00E50195"/>
    <w:rsid w:val="00E50832"/>
    <w:rsid w:val="00E52860"/>
    <w:rsid w:val="00E53160"/>
    <w:rsid w:val="00E534A1"/>
    <w:rsid w:val="00E53D1B"/>
    <w:rsid w:val="00E5452B"/>
    <w:rsid w:val="00E54ACA"/>
    <w:rsid w:val="00E54C98"/>
    <w:rsid w:val="00E55B0B"/>
    <w:rsid w:val="00E60BF1"/>
    <w:rsid w:val="00E64585"/>
    <w:rsid w:val="00E65F14"/>
    <w:rsid w:val="00E66421"/>
    <w:rsid w:val="00E67953"/>
    <w:rsid w:val="00E705C4"/>
    <w:rsid w:val="00E73169"/>
    <w:rsid w:val="00E73E60"/>
    <w:rsid w:val="00E74F01"/>
    <w:rsid w:val="00E74F90"/>
    <w:rsid w:val="00E74FC3"/>
    <w:rsid w:val="00E7610B"/>
    <w:rsid w:val="00E8191B"/>
    <w:rsid w:val="00E81A14"/>
    <w:rsid w:val="00E81DF7"/>
    <w:rsid w:val="00E825FE"/>
    <w:rsid w:val="00E82670"/>
    <w:rsid w:val="00E826B2"/>
    <w:rsid w:val="00E82908"/>
    <w:rsid w:val="00E849C9"/>
    <w:rsid w:val="00E85EF9"/>
    <w:rsid w:val="00E87D82"/>
    <w:rsid w:val="00E9272C"/>
    <w:rsid w:val="00E95173"/>
    <w:rsid w:val="00E95A41"/>
    <w:rsid w:val="00E95DA4"/>
    <w:rsid w:val="00E962E2"/>
    <w:rsid w:val="00E96AFD"/>
    <w:rsid w:val="00E9785D"/>
    <w:rsid w:val="00EA020B"/>
    <w:rsid w:val="00EA067B"/>
    <w:rsid w:val="00EA1471"/>
    <w:rsid w:val="00EA1DC6"/>
    <w:rsid w:val="00EA2C4E"/>
    <w:rsid w:val="00EA469A"/>
    <w:rsid w:val="00EA4779"/>
    <w:rsid w:val="00EA480E"/>
    <w:rsid w:val="00EA7DD4"/>
    <w:rsid w:val="00EB0DC3"/>
    <w:rsid w:val="00EB0F4A"/>
    <w:rsid w:val="00EB29D4"/>
    <w:rsid w:val="00EB2FBE"/>
    <w:rsid w:val="00EB4295"/>
    <w:rsid w:val="00EB6ACE"/>
    <w:rsid w:val="00EB7236"/>
    <w:rsid w:val="00EB7CC3"/>
    <w:rsid w:val="00EB7DD0"/>
    <w:rsid w:val="00EC04F2"/>
    <w:rsid w:val="00EC0769"/>
    <w:rsid w:val="00EC0E69"/>
    <w:rsid w:val="00EC13FA"/>
    <w:rsid w:val="00EC18BE"/>
    <w:rsid w:val="00EC1AFF"/>
    <w:rsid w:val="00EC43FE"/>
    <w:rsid w:val="00EC4B8B"/>
    <w:rsid w:val="00EC50D5"/>
    <w:rsid w:val="00EC68D5"/>
    <w:rsid w:val="00EC6C69"/>
    <w:rsid w:val="00EC6D84"/>
    <w:rsid w:val="00ED00C4"/>
    <w:rsid w:val="00ED0115"/>
    <w:rsid w:val="00ED0305"/>
    <w:rsid w:val="00ED0517"/>
    <w:rsid w:val="00ED3E87"/>
    <w:rsid w:val="00ED4111"/>
    <w:rsid w:val="00ED42D8"/>
    <w:rsid w:val="00ED50DE"/>
    <w:rsid w:val="00ED566D"/>
    <w:rsid w:val="00ED5B50"/>
    <w:rsid w:val="00ED6D6A"/>
    <w:rsid w:val="00ED7532"/>
    <w:rsid w:val="00EE1143"/>
    <w:rsid w:val="00EE14D8"/>
    <w:rsid w:val="00EE1C1A"/>
    <w:rsid w:val="00EE1D48"/>
    <w:rsid w:val="00EE26B8"/>
    <w:rsid w:val="00EE3D5E"/>
    <w:rsid w:val="00EE3FC5"/>
    <w:rsid w:val="00EE584E"/>
    <w:rsid w:val="00EE5D2F"/>
    <w:rsid w:val="00EE6070"/>
    <w:rsid w:val="00EE60D1"/>
    <w:rsid w:val="00EE7E94"/>
    <w:rsid w:val="00EF12BA"/>
    <w:rsid w:val="00EF3A42"/>
    <w:rsid w:val="00EF3E4C"/>
    <w:rsid w:val="00EF67D5"/>
    <w:rsid w:val="00EF7133"/>
    <w:rsid w:val="00F02573"/>
    <w:rsid w:val="00F03A64"/>
    <w:rsid w:val="00F0476C"/>
    <w:rsid w:val="00F06F22"/>
    <w:rsid w:val="00F10259"/>
    <w:rsid w:val="00F1077B"/>
    <w:rsid w:val="00F10B3A"/>
    <w:rsid w:val="00F12CFF"/>
    <w:rsid w:val="00F1336D"/>
    <w:rsid w:val="00F13631"/>
    <w:rsid w:val="00F139C4"/>
    <w:rsid w:val="00F14588"/>
    <w:rsid w:val="00F177A5"/>
    <w:rsid w:val="00F24122"/>
    <w:rsid w:val="00F24D8D"/>
    <w:rsid w:val="00F256B7"/>
    <w:rsid w:val="00F257D5"/>
    <w:rsid w:val="00F26099"/>
    <w:rsid w:val="00F26E06"/>
    <w:rsid w:val="00F30E92"/>
    <w:rsid w:val="00F342A3"/>
    <w:rsid w:val="00F34CF2"/>
    <w:rsid w:val="00F352DA"/>
    <w:rsid w:val="00F365BB"/>
    <w:rsid w:val="00F37D55"/>
    <w:rsid w:val="00F408AD"/>
    <w:rsid w:val="00F41160"/>
    <w:rsid w:val="00F45794"/>
    <w:rsid w:val="00F45A2D"/>
    <w:rsid w:val="00F46DE0"/>
    <w:rsid w:val="00F519C9"/>
    <w:rsid w:val="00F54CEA"/>
    <w:rsid w:val="00F553C6"/>
    <w:rsid w:val="00F60179"/>
    <w:rsid w:val="00F60A3C"/>
    <w:rsid w:val="00F61B0A"/>
    <w:rsid w:val="00F63212"/>
    <w:rsid w:val="00F63B16"/>
    <w:rsid w:val="00F6574B"/>
    <w:rsid w:val="00F65EF8"/>
    <w:rsid w:val="00F65F35"/>
    <w:rsid w:val="00F66757"/>
    <w:rsid w:val="00F670EF"/>
    <w:rsid w:val="00F675DD"/>
    <w:rsid w:val="00F710A0"/>
    <w:rsid w:val="00F7167A"/>
    <w:rsid w:val="00F7199B"/>
    <w:rsid w:val="00F71AA1"/>
    <w:rsid w:val="00F73E2D"/>
    <w:rsid w:val="00F74F0B"/>
    <w:rsid w:val="00F75763"/>
    <w:rsid w:val="00F77A92"/>
    <w:rsid w:val="00F8180C"/>
    <w:rsid w:val="00F82BFD"/>
    <w:rsid w:val="00F83125"/>
    <w:rsid w:val="00F84B17"/>
    <w:rsid w:val="00F84B40"/>
    <w:rsid w:val="00F8719A"/>
    <w:rsid w:val="00F87B26"/>
    <w:rsid w:val="00F91A1E"/>
    <w:rsid w:val="00F91CB0"/>
    <w:rsid w:val="00F9251C"/>
    <w:rsid w:val="00F92DDA"/>
    <w:rsid w:val="00F93419"/>
    <w:rsid w:val="00F93B18"/>
    <w:rsid w:val="00F96280"/>
    <w:rsid w:val="00F9776D"/>
    <w:rsid w:val="00FA0F9B"/>
    <w:rsid w:val="00FA281D"/>
    <w:rsid w:val="00FA3C40"/>
    <w:rsid w:val="00FA497F"/>
    <w:rsid w:val="00FA666C"/>
    <w:rsid w:val="00FA6A18"/>
    <w:rsid w:val="00FA6C50"/>
    <w:rsid w:val="00FA708F"/>
    <w:rsid w:val="00FA7C2D"/>
    <w:rsid w:val="00FB08BC"/>
    <w:rsid w:val="00FB0BA3"/>
    <w:rsid w:val="00FB0DF2"/>
    <w:rsid w:val="00FB11EB"/>
    <w:rsid w:val="00FB19B6"/>
    <w:rsid w:val="00FB3375"/>
    <w:rsid w:val="00FB3908"/>
    <w:rsid w:val="00FB41F6"/>
    <w:rsid w:val="00FB538C"/>
    <w:rsid w:val="00FB56CE"/>
    <w:rsid w:val="00FB60A2"/>
    <w:rsid w:val="00FC209C"/>
    <w:rsid w:val="00FC2538"/>
    <w:rsid w:val="00FC261E"/>
    <w:rsid w:val="00FC51DD"/>
    <w:rsid w:val="00FC53A2"/>
    <w:rsid w:val="00FC5AEE"/>
    <w:rsid w:val="00FC6077"/>
    <w:rsid w:val="00FC71CA"/>
    <w:rsid w:val="00FC7AE6"/>
    <w:rsid w:val="00FD0D10"/>
    <w:rsid w:val="00FD29D4"/>
    <w:rsid w:val="00FD2CA0"/>
    <w:rsid w:val="00FD3D00"/>
    <w:rsid w:val="00FD45E7"/>
    <w:rsid w:val="00FD7CBC"/>
    <w:rsid w:val="00FD7F6B"/>
    <w:rsid w:val="00FE29B2"/>
    <w:rsid w:val="00FE398F"/>
    <w:rsid w:val="00FE3BC6"/>
    <w:rsid w:val="00FE4705"/>
    <w:rsid w:val="00FE5B18"/>
    <w:rsid w:val="00FE602B"/>
    <w:rsid w:val="00FE72AE"/>
    <w:rsid w:val="00FE7EF6"/>
    <w:rsid w:val="00FF0BC9"/>
    <w:rsid w:val="00FF0D08"/>
    <w:rsid w:val="00FF14EE"/>
    <w:rsid w:val="00FF172E"/>
    <w:rsid w:val="00FF328A"/>
    <w:rsid w:val="00FF3506"/>
    <w:rsid w:val="00FF4107"/>
    <w:rsid w:val="00FF6F28"/>
    <w:rsid w:val="00FF7065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E76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3AF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qFormat/>
    <w:rsid w:val="00B23AF2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23AF2"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23AF2"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B23AF2"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rsid w:val="00B23AF2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23AF2"/>
    <w:rPr>
      <w:b w:val="0"/>
      <w:color w:val="auto"/>
    </w:rPr>
  </w:style>
  <w:style w:type="character" w:customStyle="1" w:styleId="WW8Num3z1">
    <w:name w:val="WW8Num3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4z0">
    <w:name w:val="WW8Num4z0"/>
    <w:rsid w:val="00B23AF2"/>
    <w:rPr>
      <w:b/>
      <w:i w:val="0"/>
    </w:rPr>
  </w:style>
  <w:style w:type="character" w:customStyle="1" w:styleId="WW8Num5z0">
    <w:name w:val="WW8Num5z0"/>
    <w:rsid w:val="00B23AF2"/>
    <w:rPr>
      <w:rFonts w:ascii="Times New Roman" w:hAnsi="Times New Roman"/>
      <w:b w:val="0"/>
      <w:i w:val="0"/>
      <w:color w:val="auto"/>
      <w:sz w:val="24"/>
      <w:szCs w:val="24"/>
    </w:rPr>
  </w:style>
  <w:style w:type="character" w:customStyle="1" w:styleId="WW8Num5z1">
    <w:name w:val="WW8Num5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0">
    <w:name w:val="WW8Num8z0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2">
    <w:name w:val="WW8Num8z2"/>
    <w:rsid w:val="00B23AF2"/>
    <w:rPr>
      <w:rFonts w:ascii="Wingdings" w:hAnsi="Wingdings"/>
    </w:rPr>
  </w:style>
  <w:style w:type="character" w:customStyle="1" w:styleId="WW8Num8z3">
    <w:name w:val="WW8Num8z3"/>
    <w:rsid w:val="00B23AF2"/>
    <w:rPr>
      <w:rFonts w:ascii="Times New Roman" w:eastAsia="Times New Roman" w:hAnsi="Times New Roman" w:cs="Times New Roman"/>
    </w:rPr>
  </w:style>
  <w:style w:type="character" w:customStyle="1" w:styleId="WW8Num8z4">
    <w:name w:val="WW8Num8z4"/>
    <w:rsid w:val="00B23AF2"/>
    <w:rPr>
      <w:b w:val="0"/>
      <w:i w:val="0"/>
      <w:sz w:val="24"/>
      <w:szCs w:val="24"/>
    </w:rPr>
  </w:style>
  <w:style w:type="character" w:customStyle="1" w:styleId="WW8Num10z0">
    <w:name w:val="WW8Num10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12z1">
    <w:name w:val="WW8Num12z1"/>
    <w:rsid w:val="00B23AF2"/>
    <w:rPr>
      <w:b w:val="0"/>
      <w:strike w:val="0"/>
      <w:dstrike w:val="0"/>
    </w:rPr>
  </w:style>
  <w:style w:type="character" w:customStyle="1" w:styleId="WW8Num14z1">
    <w:name w:val="WW8Num14z1"/>
    <w:rsid w:val="00B23AF2"/>
    <w:rPr>
      <w:b w:val="0"/>
      <w:strike w:val="0"/>
      <w:dstrike w:val="0"/>
    </w:rPr>
  </w:style>
  <w:style w:type="character" w:customStyle="1" w:styleId="WW8Num15z1">
    <w:name w:val="WW8Num15z1"/>
    <w:rsid w:val="00B23AF2"/>
    <w:rPr>
      <w:b w:val="0"/>
      <w:strike w:val="0"/>
      <w:dstrike w:val="0"/>
    </w:rPr>
  </w:style>
  <w:style w:type="character" w:customStyle="1" w:styleId="WW8Num16z1">
    <w:name w:val="WW8Num16z1"/>
    <w:rsid w:val="00B23AF2"/>
    <w:rPr>
      <w:b w:val="0"/>
      <w:strike w:val="0"/>
      <w:dstrike w:val="0"/>
    </w:rPr>
  </w:style>
  <w:style w:type="character" w:customStyle="1" w:styleId="Domylnaczcionkaakapitu3">
    <w:name w:val="Domyślna czcionka akapitu3"/>
    <w:rsid w:val="00B23AF2"/>
  </w:style>
  <w:style w:type="character" w:customStyle="1" w:styleId="Domylnaczcionkaakapitu2">
    <w:name w:val="Domyślna czcionka akapitu2"/>
    <w:rsid w:val="00B23AF2"/>
  </w:style>
  <w:style w:type="character" w:customStyle="1" w:styleId="NagwekZnak">
    <w:name w:val="Nagłówek Znak"/>
    <w:basedOn w:val="Domylnaczcionkaakapitu2"/>
    <w:rsid w:val="00B23AF2"/>
  </w:style>
  <w:style w:type="character" w:customStyle="1" w:styleId="StopkaZnak">
    <w:name w:val="Stopka Znak"/>
    <w:basedOn w:val="Domylnaczcionkaakapitu2"/>
    <w:rsid w:val="00B23AF2"/>
  </w:style>
  <w:style w:type="character" w:customStyle="1" w:styleId="TekstdymkaZnak">
    <w:name w:val="Tekst dymka Znak"/>
    <w:basedOn w:val="Domylnaczcionkaakapitu2"/>
    <w:rsid w:val="00B23AF2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2"/>
    <w:rsid w:val="00B23AF2"/>
    <w:rPr>
      <w:rFonts w:cs="Times New Roman"/>
      <w:lang w:val="en-US"/>
    </w:rPr>
  </w:style>
  <w:style w:type="character" w:styleId="Uwydatnienie">
    <w:name w:val="Emphasis"/>
    <w:qFormat/>
    <w:rsid w:val="00B23AF2"/>
    <w:rPr>
      <w:b/>
      <w:bCs/>
      <w:i/>
      <w:iCs/>
      <w:spacing w:val="10"/>
      <w:shd w:val="clear" w:color="auto" w:fill="auto"/>
    </w:rPr>
  </w:style>
  <w:style w:type="character" w:customStyle="1" w:styleId="Domylnaczcionkaakapitu1">
    <w:name w:val="Domyślna czcionka akapitu1"/>
    <w:rsid w:val="00B23AF2"/>
  </w:style>
  <w:style w:type="character" w:styleId="Hipercze">
    <w:name w:val="Hyperlink"/>
    <w:basedOn w:val="Domylnaczcionkaakapitu1"/>
    <w:rsid w:val="00B23AF2"/>
    <w:rPr>
      <w:color w:val="0000FF"/>
      <w:u w:val="single"/>
    </w:rPr>
  </w:style>
  <w:style w:type="character" w:customStyle="1" w:styleId="WW8Num4z1">
    <w:name w:val="WW8Num4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8z1">
    <w:name w:val="WW8Num8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6z0">
    <w:name w:val="WW8Num6z0"/>
    <w:rsid w:val="00B23AF2"/>
    <w:rPr>
      <w:rFonts w:ascii="Symbol" w:hAnsi="Symbol"/>
    </w:rPr>
  </w:style>
  <w:style w:type="character" w:customStyle="1" w:styleId="WW8Num6z2">
    <w:name w:val="WW8Num6z2"/>
    <w:rsid w:val="00B23AF2"/>
    <w:rPr>
      <w:rFonts w:ascii="Wingdings" w:hAnsi="Wingdings"/>
    </w:rPr>
  </w:style>
  <w:style w:type="character" w:customStyle="1" w:styleId="WW8Num6z3">
    <w:name w:val="WW8Num6z3"/>
    <w:rsid w:val="00B23AF2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B23AF2"/>
    <w:rPr>
      <w:b w:val="0"/>
      <w:i w:val="0"/>
      <w:sz w:val="24"/>
      <w:szCs w:val="24"/>
    </w:rPr>
  </w:style>
  <w:style w:type="character" w:customStyle="1" w:styleId="WW8Num9z0">
    <w:name w:val="WW8Num9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2z1">
    <w:name w:val="WW8Num2z1"/>
    <w:rsid w:val="00B23AF2"/>
    <w:rPr>
      <w:b w:val="0"/>
      <w:strike w:val="0"/>
      <w:dstrike w:val="0"/>
    </w:rPr>
  </w:style>
  <w:style w:type="paragraph" w:customStyle="1" w:styleId="Nagwek30">
    <w:name w:val="Nagłówek3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23AF2"/>
    <w:pPr>
      <w:spacing w:after="120"/>
    </w:pPr>
  </w:style>
  <w:style w:type="paragraph" w:styleId="Lista">
    <w:name w:val="List"/>
    <w:basedOn w:val="Tekstpodstawowy"/>
    <w:rsid w:val="00B23AF2"/>
    <w:rPr>
      <w:rFonts w:cs="Tahoma"/>
    </w:rPr>
  </w:style>
  <w:style w:type="paragraph" w:customStyle="1" w:styleId="Podpis2">
    <w:name w:val="Podpis2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23AF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B23AF2"/>
    <w:pPr>
      <w:spacing w:after="0" w:line="240" w:lineRule="auto"/>
    </w:pPr>
  </w:style>
  <w:style w:type="paragraph" w:styleId="Stopka">
    <w:name w:val="footer"/>
    <w:basedOn w:val="Normalny"/>
    <w:rsid w:val="00B23AF2"/>
    <w:pPr>
      <w:spacing w:after="0" w:line="240" w:lineRule="auto"/>
    </w:pPr>
  </w:style>
  <w:style w:type="paragraph" w:styleId="Tekstdymka">
    <w:name w:val="Balloon Text"/>
    <w:basedOn w:val="Normalny"/>
    <w:rsid w:val="00B23A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B23AF2"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rsid w:val="00B23AF2"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31">
    <w:name w:val="Tekst podstawowy 31"/>
    <w:basedOn w:val="Normalny"/>
    <w:rsid w:val="00B23AF2"/>
    <w:pPr>
      <w:jc w:val="both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36DF"/>
    <w:pPr>
      <w:ind w:left="708"/>
    </w:pPr>
  </w:style>
  <w:style w:type="paragraph" w:customStyle="1" w:styleId="Tekstpodstawowywcity31">
    <w:name w:val="Tekst podstawowy wcięty 31"/>
    <w:basedOn w:val="Normalny"/>
    <w:rsid w:val="00B23AF2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rsid w:val="00B23AF2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uiPriority w:val="99"/>
    <w:rsid w:val="00B23AF2"/>
    <w:pPr>
      <w:spacing w:after="120" w:line="480" w:lineRule="auto"/>
    </w:pPr>
  </w:style>
  <w:style w:type="paragraph" w:styleId="Tekstpodstawowywcity">
    <w:name w:val="Body Text Indent"/>
    <w:basedOn w:val="Normalny"/>
    <w:rsid w:val="00B23AF2"/>
    <w:pPr>
      <w:jc w:val="both"/>
    </w:pPr>
  </w:style>
  <w:style w:type="paragraph" w:customStyle="1" w:styleId="tekst">
    <w:name w:val="tekst"/>
    <w:basedOn w:val="Normalny"/>
    <w:rsid w:val="00B23AF2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rsid w:val="00B23AF2"/>
    <w:pPr>
      <w:suppressLineNumbers/>
    </w:pPr>
  </w:style>
  <w:style w:type="paragraph" w:customStyle="1" w:styleId="Nagwektabeli">
    <w:name w:val="Nagłówek tabeli"/>
    <w:basedOn w:val="Zawartotabeli"/>
    <w:rsid w:val="00B23AF2"/>
    <w:pPr>
      <w:jc w:val="center"/>
    </w:pPr>
    <w:rPr>
      <w:b/>
      <w:bCs/>
    </w:rPr>
  </w:style>
  <w:style w:type="paragraph" w:customStyle="1" w:styleId="Standardowy0">
    <w:name w:val="Standardowy.+"/>
    <w:rsid w:val="004370DC"/>
    <w:pPr>
      <w:suppressAutoHyphens/>
      <w:autoSpaceDE w:val="0"/>
    </w:pPr>
    <w:rPr>
      <w:rFonts w:ascii="Arial" w:eastAsia="Arial" w:hAnsi="Arial"/>
      <w:sz w:val="24"/>
      <w:lang w:val="pl-PL" w:eastAsia="ar-SA"/>
    </w:rPr>
  </w:style>
  <w:style w:type="paragraph" w:customStyle="1" w:styleId="St4-punkt">
    <w:name w:val="St4-punkt"/>
    <w:basedOn w:val="Normalny"/>
    <w:rsid w:val="004370DC"/>
    <w:pPr>
      <w:ind w:left="680" w:hanging="340"/>
      <w:jc w:val="both"/>
    </w:pPr>
    <w:rPr>
      <w:sz w:val="24"/>
      <w:szCs w:val="24"/>
    </w:rPr>
  </w:style>
  <w:style w:type="paragraph" w:customStyle="1" w:styleId="Default">
    <w:name w:val="Default"/>
    <w:rsid w:val="00D950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CD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"/>
    <w:link w:val="Akapitzlist"/>
    <w:uiPriority w:val="34"/>
    <w:rsid w:val="00BD101C"/>
    <w:rPr>
      <w:rFonts w:ascii="Calibri" w:eastAsia="Calibri" w:hAnsi="Calibri" w:cs="Calibri"/>
      <w:sz w:val="22"/>
      <w:szCs w:val="22"/>
      <w:lang w:val="pl-PL" w:eastAsia="ar-SA"/>
    </w:rPr>
  </w:style>
  <w:style w:type="character" w:styleId="UyteHipercze">
    <w:name w:val="FollowedHyperlink"/>
    <w:basedOn w:val="Domylnaczcionkaakapitu"/>
    <w:rsid w:val="00623B15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4845A3"/>
    <w:rPr>
      <w:rFonts w:ascii="Calibri" w:eastAsia="Calibri" w:hAnsi="Calibri" w:cs="Calibri"/>
      <w:sz w:val="22"/>
      <w:szCs w:val="22"/>
      <w:lang w:val="pl-PL" w:eastAsia="ar-SA"/>
    </w:rPr>
  </w:style>
  <w:style w:type="character" w:styleId="Odwoaniedokomentarza">
    <w:name w:val="annotation reference"/>
    <w:basedOn w:val="Domylnaczcionkaakapitu"/>
    <w:rsid w:val="009E24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2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24B2"/>
    <w:rPr>
      <w:rFonts w:ascii="Calibri" w:eastAsia="Calibri" w:hAnsi="Calibri" w:cs="Calibri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E2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E24B2"/>
    <w:rPr>
      <w:rFonts w:ascii="Calibri" w:eastAsia="Calibri" w:hAnsi="Calibri" w:cs="Calibri"/>
      <w:b/>
      <w:bCs/>
      <w:lang w:val="pl-PL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5A8"/>
    <w:rPr>
      <w:color w:val="605E5C"/>
      <w:shd w:val="clear" w:color="auto" w:fill="E1DFDD"/>
    </w:rPr>
  </w:style>
  <w:style w:type="numbering" w:customStyle="1" w:styleId="Zaimportowanystyl1">
    <w:name w:val="Zaimportowany styl 1"/>
    <w:rsid w:val="006D7D6D"/>
    <w:pPr>
      <w:numPr>
        <w:numId w:val="5"/>
      </w:numPr>
    </w:pPr>
  </w:style>
  <w:style w:type="numbering" w:customStyle="1" w:styleId="Zaimportowanystyl4">
    <w:name w:val="Zaimportowany styl 4"/>
    <w:rsid w:val="006D7D6D"/>
    <w:pPr>
      <w:numPr>
        <w:numId w:val="7"/>
      </w:numPr>
    </w:pPr>
  </w:style>
  <w:style w:type="paragraph" w:customStyle="1" w:styleId="Akapitzlist1">
    <w:name w:val="Akapit z listą1"/>
    <w:rsid w:val="007F2740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it-IT" w:eastAsia="pl-PL"/>
    </w:rPr>
  </w:style>
  <w:style w:type="character" w:customStyle="1" w:styleId="Hyperlink0">
    <w:name w:val="Hyperlink.0"/>
    <w:basedOn w:val="Domylnaczcionkaakapitu"/>
    <w:rsid w:val="007F2740"/>
    <w:rPr>
      <w:strike w:val="0"/>
      <w:dstrike w:val="0"/>
      <w:color w:val="000000"/>
      <w:u w:val="none" w:color="000000"/>
      <w:effect w:val="none"/>
    </w:rPr>
  </w:style>
  <w:style w:type="numbering" w:customStyle="1" w:styleId="Zaimportowanystyl10">
    <w:name w:val="Zaimportowany styl 10"/>
    <w:rsid w:val="007F2740"/>
    <w:pPr>
      <w:numPr>
        <w:numId w:val="8"/>
      </w:numPr>
    </w:pPr>
  </w:style>
  <w:style w:type="numbering" w:customStyle="1" w:styleId="Zaimportowanystyl13">
    <w:name w:val="Zaimportowany styl 13"/>
    <w:rsid w:val="00115312"/>
    <w:pPr>
      <w:numPr>
        <w:numId w:val="15"/>
      </w:numPr>
    </w:pPr>
  </w:style>
  <w:style w:type="numbering" w:customStyle="1" w:styleId="Zaimportowanystyl15">
    <w:name w:val="Zaimportowany styl 15"/>
    <w:rsid w:val="00115312"/>
    <w:pPr>
      <w:numPr>
        <w:numId w:val="16"/>
      </w:numPr>
    </w:pPr>
  </w:style>
  <w:style w:type="numbering" w:customStyle="1" w:styleId="Zaimportowanystyl12">
    <w:name w:val="Zaimportowany styl 12"/>
    <w:rsid w:val="00115312"/>
    <w:pPr>
      <w:numPr>
        <w:numId w:val="17"/>
      </w:numPr>
    </w:pPr>
  </w:style>
  <w:style w:type="numbering" w:customStyle="1" w:styleId="Zaimportowanystyl16">
    <w:name w:val="Zaimportowany styl 16"/>
    <w:rsid w:val="00115312"/>
    <w:pPr>
      <w:numPr>
        <w:numId w:val="18"/>
      </w:numPr>
    </w:pPr>
  </w:style>
  <w:style w:type="numbering" w:customStyle="1" w:styleId="Zaimportowanystyl14">
    <w:name w:val="Zaimportowany styl 14"/>
    <w:rsid w:val="00115312"/>
    <w:pPr>
      <w:numPr>
        <w:numId w:val="19"/>
      </w:numPr>
    </w:pPr>
  </w:style>
  <w:style w:type="paragraph" w:styleId="Tekstprzypisudolnego">
    <w:name w:val="footnote text"/>
    <w:basedOn w:val="Normalny"/>
    <w:link w:val="TekstprzypisudolnegoZnak"/>
    <w:semiHidden/>
    <w:unhideWhenUsed/>
    <w:rsid w:val="008731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31ED"/>
    <w:rPr>
      <w:rFonts w:ascii="Calibri" w:eastAsia="Calibri" w:hAnsi="Calibri" w:cs="Calibri"/>
      <w:lang w:val="pl-PL" w:eastAsia="ar-SA"/>
    </w:rPr>
  </w:style>
  <w:style w:type="character" w:styleId="Odwoanieprzypisudolnego">
    <w:name w:val="footnote reference"/>
    <w:basedOn w:val="Domylnaczcionkaakapitu"/>
    <w:unhideWhenUsed/>
    <w:rsid w:val="008731ED"/>
    <w:rPr>
      <w:vertAlign w:val="superscript"/>
    </w:rPr>
  </w:style>
  <w:style w:type="paragraph" w:customStyle="1" w:styleId="gmail-dtu">
    <w:name w:val="gmail-dtu"/>
    <w:basedOn w:val="Normalny"/>
    <w:rsid w:val="00BC7561"/>
    <w:pPr>
      <w:suppressAutoHyphens w:val="0"/>
      <w:spacing w:before="100" w:beforeAutospacing="1" w:after="100" w:afterAutospacing="1" w:line="240" w:lineRule="auto"/>
    </w:pPr>
    <w:rPr>
      <w:rFonts w:eastAsiaTheme="minorHAnsi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3065C"/>
    <w:pPr>
      <w:suppressAutoHyphens w:val="0"/>
      <w:spacing w:line="240" w:lineRule="auto"/>
      <w:jc w:val="both"/>
    </w:pPr>
    <w:rPr>
      <w:rFonts w:ascii="Times New Roman" w:eastAsiaTheme="minorHAnsi" w:hAnsi="Times New Roman" w:cstheme="minorBidi"/>
      <w:i/>
      <w:iCs/>
      <w:color w:val="1F497D" w:themeColor="text2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BE5B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5BB6"/>
    <w:rPr>
      <w:rFonts w:ascii="Calibri" w:eastAsia="Calibri" w:hAnsi="Calibri" w:cs="Calibri"/>
      <w:lang w:val="pl-PL" w:eastAsia="ar-SA"/>
    </w:rPr>
  </w:style>
  <w:style w:type="character" w:styleId="Odwoanieprzypisukocowego">
    <w:name w:val="endnote reference"/>
    <w:basedOn w:val="Domylnaczcionkaakapitu"/>
    <w:semiHidden/>
    <w:unhideWhenUsed/>
    <w:rsid w:val="00BE5BB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36891"/>
    <w:pPr>
      <w:suppressAutoHyphens w:val="0"/>
      <w:spacing w:before="100" w:beforeAutospacing="1" w:after="100" w:afterAutospacing="1" w:line="240" w:lineRule="auto"/>
    </w:pPr>
    <w:rPr>
      <w:rFonts w:eastAsiaTheme="minorHAns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E2FF5"/>
    <w:pPr>
      <w:suppressAutoHyphens w:val="0"/>
      <w:spacing w:after="100"/>
      <w:ind w:left="220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ederacjap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mackowiak@federacjap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3353</Words>
  <Characters>19113</Characters>
  <Application>Microsoft Office Word</Application>
  <DocSecurity>0</DocSecurity>
  <Lines>159</Lines>
  <Paragraphs>44</Paragraphs>
  <ScaleCrop>false</ScaleCrop>
  <Company/>
  <LinksUpToDate>false</LinksUpToDate>
  <CharactersWithSpaces>22422</CharactersWithSpaces>
  <SharedDoc>false</SharedDoc>
  <HLinks>
    <vt:vector size="6" baseType="variant"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http://www.bcc.org.pl/Zapytania-ofertowe.3510.0.html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2022-02-28T09:33:00Z</dcterms:created>
  <dcterms:modified xsi:type="dcterms:W3CDTF">2022-02-28T09:33:00Z</dcterms:modified>
</cp:coreProperties>
</file>